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ED6108" w:rsidRPr="00516C20" w:rsidRDefault="003C086D" w:rsidP="00DC734A">
      <w:pPr>
        <w:spacing w:line="720" w:lineRule="exact"/>
        <w:jc w:val="center"/>
        <w:rPr>
          <w:rFonts w:ascii="方正小标宋简体" w:eastAsia="方正小标宋简体"/>
          <w:sz w:val="44"/>
          <w:szCs w:val="44"/>
        </w:rPr>
      </w:pPr>
      <w:r w:rsidRPr="00516C20">
        <w:rPr>
          <w:rFonts w:ascii="方正小标宋简体" w:eastAsia="方正小标宋简体" w:hint="eastAsia"/>
          <w:sz w:val="44"/>
          <w:szCs w:val="44"/>
        </w:rPr>
        <w:t>贵州省供销社</w:t>
      </w:r>
      <w:r w:rsidR="00ED6108" w:rsidRPr="00516C20">
        <w:rPr>
          <w:rFonts w:ascii="方正小标宋简体" w:eastAsia="方正小标宋简体" w:hint="eastAsia"/>
          <w:sz w:val="44"/>
          <w:szCs w:val="44"/>
        </w:rPr>
        <w:t>2019年政府信息公开年度工作报告</w:t>
      </w:r>
    </w:p>
    <w:p w:rsidR="00ED6108" w:rsidRPr="00516C20" w:rsidRDefault="00ED6108" w:rsidP="00516C20">
      <w:pPr>
        <w:rPr>
          <w:rFonts w:ascii="仿宋_GB2312" w:eastAsia="仿宋_GB2312"/>
          <w:sz w:val="32"/>
          <w:szCs w:val="32"/>
        </w:rPr>
      </w:pPr>
    </w:p>
    <w:p w:rsidR="00ED6108" w:rsidRPr="00516C20" w:rsidRDefault="00ED6108" w:rsidP="00DC734A">
      <w:pPr>
        <w:spacing w:line="580" w:lineRule="exact"/>
        <w:ind w:firstLineChars="200" w:firstLine="640"/>
        <w:rPr>
          <w:rFonts w:ascii="仿宋_GB2312" w:eastAsia="仿宋_GB2312"/>
          <w:sz w:val="32"/>
          <w:szCs w:val="32"/>
        </w:rPr>
      </w:pPr>
      <w:r w:rsidRPr="00516C20">
        <w:rPr>
          <w:rFonts w:ascii="仿宋_GB2312" w:eastAsia="仿宋_GB2312" w:hint="eastAsia"/>
          <w:sz w:val="32"/>
          <w:szCs w:val="32"/>
        </w:rPr>
        <w:t>根据《中华人民共和国政府信息公开条例》(国务院令第711号）和《国务院办公厅政府信息与政务公开办公室关于政府信息公开工作年度报告有关事项的通知》（国办公开办函〔2019〕60号）要求，现公布省</w:t>
      </w:r>
      <w:r w:rsidR="000F092B">
        <w:rPr>
          <w:rFonts w:ascii="仿宋_GB2312" w:eastAsia="仿宋_GB2312" w:hint="eastAsia"/>
          <w:sz w:val="32"/>
          <w:szCs w:val="32"/>
        </w:rPr>
        <w:t>供销社</w:t>
      </w:r>
      <w:r w:rsidRPr="00516C20">
        <w:rPr>
          <w:rFonts w:ascii="仿宋_GB2312" w:eastAsia="仿宋_GB2312" w:hint="eastAsia"/>
          <w:sz w:val="32"/>
          <w:szCs w:val="32"/>
        </w:rPr>
        <w:t>2019年政府信息公开工作年度报告。</w:t>
      </w:r>
    </w:p>
    <w:p w:rsidR="00ED6108" w:rsidRPr="00516C20" w:rsidRDefault="00D32A5F" w:rsidP="00DC734A">
      <w:pPr>
        <w:spacing w:line="580" w:lineRule="exact"/>
        <w:ind w:firstLineChars="200" w:firstLine="640"/>
        <w:rPr>
          <w:rFonts w:ascii="仿宋_GB2312" w:eastAsia="仿宋_GB2312"/>
          <w:sz w:val="32"/>
          <w:szCs w:val="32"/>
        </w:rPr>
      </w:pPr>
      <w:r>
        <w:rPr>
          <w:rFonts w:ascii="仿宋_GB2312" w:eastAsia="仿宋_GB2312" w:hint="eastAsia"/>
          <w:sz w:val="32"/>
          <w:szCs w:val="32"/>
        </w:rPr>
        <w:t>本报告包括总体情况、主动公开政府信息情况、</w:t>
      </w:r>
      <w:r w:rsidR="00ED6108" w:rsidRPr="00516C20">
        <w:rPr>
          <w:rFonts w:ascii="仿宋_GB2312" w:eastAsia="仿宋_GB2312" w:hint="eastAsia"/>
          <w:sz w:val="32"/>
          <w:szCs w:val="32"/>
        </w:rPr>
        <w:t>收到和处理政府信息公开申请和政府信息公开行政复议行政诉讼情况、存在的主要问题及改进情况、其他需要报告的事项等六个部分。所列数据统计时限为2019年1月1日至2019年12月31日。报告电子版可在贵州省供销合作社联合社门户网站（贵州合作网）政府信息公开专栏下载(链接：http://gxs.guizhou.gov.cn)。公众如需进一步咨询了解相关信息，请与我单位联系(地址：贵阳市云岩区延安中路105号，邮编：55000</w:t>
      </w:r>
      <w:r w:rsidR="00536188" w:rsidRPr="00516C20">
        <w:rPr>
          <w:rFonts w:ascii="仿宋_GB2312" w:eastAsia="仿宋_GB2312" w:hint="eastAsia"/>
          <w:sz w:val="32"/>
          <w:szCs w:val="32"/>
        </w:rPr>
        <w:t>1</w:t>
      </w:r>
      <w:r w:rsidR="00ED6108" w:rsidRPr="00516C20">
        <w:rPr>
          <w:rFonts w:ascii="仿宋_GB2312" w:eastAsia="仿宋_GB2312" w:hint="eastAsia"/>
          <w:sz w:val="32"/>
          <w:szCs w:val="32"/>
        </w:rPr>
        <w:t>，电话：</w:t>
      </w:r>
      <w:r w:rsidR="00536188" w:rsidRPr="00516C20">
        <w:rPr>
          <w:rFonts w:ascii="仿宋_GB2312" w:eastAsia="仿宋_GB2312" w:hint="eastAsia"/>
          <w:sz w:val="32"/>
          <w:szCs w:val="32"/>
        </w:rPr>
        <w:t>0851-86570414</w:t>
      </w:r>
      <w:r w:rsidR="00ED6108" w:rsidRPr="00516C20">
        <w:rPr>
          <w:rFonts w:ascii="仿宋_GB2312" w:eastAsia="仿宋_GB2312" w:hint="eastAsia"/>
          <w:sz w:val="32"/>
          <w:szCs w:val="32"/>
        </w:rPr>
        <w:t>)。</w:t>
      </w:r>
    </w:p>
    <w:p w:rsidR="00ED6108" w:rsidRPr="00D2338D" w:rsidRDefault="00ED6108" w:rsidP="00DC734A">
      <w:pPr>
        <w:spacing w:line="580" w:lineRule="exact"/>
        <w:ind w:firstLineChars="200" w:firstLine="640"/>
        <w:rPr>
          <w:rFonts w:ascii="黑体" w:eastAsia="黑体" w:hAnsi="黑体"/>
          <w:sz w:val="32"/>
          <w:szCs w:val="32"/>
        </w:rPr>
      </w:pPr>
      <w:r w:rsidRPr="00D2338D">
        <w:rPr>
          <w:rFonts w:ascii="黑体" w:eastAsia="黑体" w:hAnsi="黑体" w:hint="eastAsia"/>
          <w:sz w:val="32"/>
          <w:szCs w:val="32"/>
        </w:rPr>
        <w:t>一、总体情况</w:t>
      </w:r>
    </w:p>
    <w:p w:rsidR="00793656" w:rsidRPr="00C64E0B" w:rsidRDefault="00ED6108" w:rsidP="00C64E0B">
      <w:pPr>
        <w:spacing w:line="580" w:lineRule="exact"/>
        <w:ind w:firstLineChars="200" w:firstLine="640"/>
        <w:rPr>
          <w:rFonts w:ascii="仿宋_GB2312" w:eastAsia="仿宋_GB2312"/>
          <w:sz w:val="32"/>
          <w:szCs w:val="32"/>
        </w:rPr>
      </w:pPr>
      <w:r w:rsidRPr="00D2338D">
        <w:rPr>
          <w:rFonts w:ascii="楷体" w:eastAsia="楷体" w:hAnsi="楷体" w:hint="eastAsia"/>
          <w:sz w:val="32"/>
          <w:szCs w:val="32"/>
        </w:rPr>
        <w:t>（一）主动公开</w:t>
      </w:r>
      <w:r w:rsidRPr="00516C20">
        <w:rPr>
          <w:rFonts w:ascii="仿宋_GB2312" w:eastAsia="仿宋_GB2312" w:hint="eastAsia"/>
          <w:sz w:val="32"/>
          <w:szCs w:val="32"/>
        </w:rPr>
        <w:t>。</w:t>
      </w:r>
      <w:r w:rsidR="00D4183F" w:rsidRPr="00516C20">
        <w:rPr>
          <w:rFonts w:ascii="仿宋_GB2312" w:eastAsia="仿宋_GB2312" w:hint="eastAsia"/>
          <w:sz w:val="32"/>
          <w:szCs w:val="32"/>
        </w:rPr>
        <w:t>因省供销社无行政职能，主动公开主要围绕省政府赋予的职责职能、可承担的业务范围、业务</w:t>
      </w:r>
      <w:r w:rsidR="00D32A5F">
        <w:rPr>
          <w:rFonts w:ascii="仿宋_GB2312" w:eastAsia="仿宋_GB2312" w:hint="eastAsia"/>
          <w:sz w:val="32"/>
          <w:szCs w:val="32"/>
        </w:rPr>
        <w:t>工作</w:t>
      </w:r>
      <w:r w:rsidR="00D4183F" w:rsidRPr="00516C20">
        <w:rPr>
          <w:rFonts w:ascii="仿宋_GB2312" w:eastAsia="仿宋_GB2312" w:hint="eastAsia"/>
          <w:sz w:val="32"/>
          <w:szCs w:val="32"/>
        </w:rPr>
        <w:t>情况、领导工作简历、各内设机构的工作职责、联系人及联系方式</w:t>
      </w:r>
      <w:r w:rsidR="00C42BE0">
        <w:rPr>
          <w:rFonts w:ascii="仿宋_GB2312" w:eastAsia="仿宋_GB2312" w:hint="eastAsia"/>
          <w:sz w:val="32"/>
          <w:szCs w:val="32"/>
        </w:rPr>
        <w:t>等</w:t>
      </w:r>
      <w:r w:rsidR="00D4183F" w:rsidRPr="00516C20">
        <w:rPr>
          <w:rFonts w:ascii="仿宋_GB2312" w:eastAsia="仿宋_GB2312" w:hint="eastAsia"/>
          <w:sz w:val="32"/>
          <w:szCs w:val="32"/>
        </w:rPr>
        <w:t>。</w:t>
      </w:r>
      <w:r w:rsidR="00C42BE0">
        <w:rPr>
          <w:rFonts w:ascii="仿宋_GB2312" w:eastAsia="仿宋_GB2312" w:hint="eastAsia"/>
          <w:sz w:val="32"/>
          <w:szCs w:val="32"/>
        </w:rPr>
        <w:t>2019年</w:t>
      </w:r>
      <w:r w:rsidR="00D4183F" w:rsidRPr="00516C20">
        <w:rPr>
          <w:rFonts w:ascii="仿宋_GB2312" w:eastAsia="仿宋_GB2312" w:hint="eastAsia"/>
          <w:sz w:val="32"/>
          <w:szCs w:val="32"/>
        </w:rPr>
        <w:t>公开了财政资金使用情况的预决算及“三公”经费，公开内容包括收支预算总额和一般公共预算</w:t>
      </w:r>
      <w:r w:rsidR="00D4183F" w:rsidRPr="00516C20">
        <w:rPr>
          <w:rFonts w:ascii="仿宋_GB2312" w:eastAsia="仿宋_GB2312" w:hint="eastAsia"/>
          <w:sz w:val="32"/>
          <w:szCs w:val="32"/>
        </w:rPr>
        <w:lastRenderedPageBreak/>
        <w:t>收支以及我社招考</w:t>
      </w:r>
      <w:r w:rsidR="002923D2" w:rsidRPr="00516C20">
        <w:rPr>
          <w:rFonts w:ascii="仿宋_GB2312" w:eastAsia="仿宋_GB2312" w:hint="eastAsia"/>
          <w:sz w:val="32"/>
          <w:szCs w:val="32"/>
        </w:rPr>
        <w:t>信息</w:t>
      </w:r>
      <w:r w:rsidR="00D4183F" w:rsidRPr="00516C20">
        <w:rPr>
          <w:rFonts w:ascii="仿宋_GB2312" w:eastAsia="仿宋_GB2312" w:hint="eastAsia"/>
          <w:sz w:val="32"/>
          <w:szCs w:val="32"/>
        </w:rPr>
        <w:t>、重要人事任免及人事变动有关情况</w:t>
      </w:r>
      <w:r w:rsidR="002923D2" w:rsidRPr="00516C20">
        <w:rPr>
          <w:rFonts w:ascii="仿宋_GB2312" w:eastAsia="仿宋_GB2312" w:hint="eastAsia"/>
          <w:sz w:val="32"/>
          <w:szCs w:val="32"/>
        </w:rPr>
        <w:t>。适时调整完善主动公开信息目录和</w:t>
      </w:r>
      <w:r w:rsidR="00070722" w:rsidRPr="00516C20">
        <w:rPr>
          <w:rFonts w:ascii="仿宋_GB2312" w:eastAsia="仿宋_GB2312" w:hint="eastAsia"/>
          <w:sz w:val="32"/>
          <w:szCs w:val="32"/>
        </w:rPr>
        <w:t>非公开目录，抓好政策</w:t>
      </w:r>
      <w:r w:rsidR="00612340" w:rsidRPr="00516C20">
        <w:rPr>
          <w:rFonts w:ascii="仿宋_GB2312" w:eastAsia="仿宋_GB2312" w:hint="eastAsia"/>
          <w:sz w:val="32"/>
          <w:szCs w:val="32"/>
        </w:rPr>
        <w:t>文件发布及解读，对我社</w:t>
      </w:r>
      <w:r w:rsidR="00070722" w:rsidRPr="00516C20">
        <w:rPr>
          <w:rFonts w:ascii="仿宋_GB2312" w:eastAsia="仿宋_GB2312" w:hint="eastAsia"/>
          <w:sz w:val="32"/>
          <w:szCs w:val="32"/>
        </w:rPr>
        <w:t>重点领域信息</w:t>
      </w:r>
      <w:r w:rsidR="00612340" w:rsidRPr="00516C20">
        <w:rPr>
          <w:rFonts w:ascii="仿宋_GB2312" w:eastAsia="仿宋_GB2312" w:hint="eastAsia"/>
          <w:sz w:val="32"/>
          <w:szCs w:val="32"/>
        </w:rPr>
        <w:t>及时</w:t>
      </w:r>
      <w:r w:rsidR="00070722" w:rsidRPr="00516C20">
        <w:rPr>
          <w:rFonts w:ascii="仿宋_GB2312" w:eastAsia="仿宋_GB2312" w:hint="eastAsia"/>
          <w:sz w:val="32"/>
          <w:szCs w:val="32"/>
        </w:rPr>
        <w:t>公开</w:t>
      </w:r>
      <w:r w:rsidR="00C42BE0">
        <w:rPr>
          <w:rFonts w:ascii="仿宋_GB2312" w:eastAsia="仿宋_GB2312" w:hint="eastAsia"/>
          <w:sz w:val="32"/>
          <w:szCs w:val="32"/>
        </w:rPr>
        <w:t>。</w:t>
      </w:r>
      <w:r w:rsidR="00C64E0B" w:rsidRPr="00516C20">
        <w:rPr>
          <w:rFonts w:ascii="仿宋_GB2312" w:eastAsia="仿宋_GB2312" w:hint="eastAsia"/>
          <w:sz w:val="32"/>
          <w:szCs w:val="32"/>
        </w:rPr>
        <w:t>全年我社主动公开政府信息82条，其中政策解读19条，推送发布政务微博35条。</w:t>
      </w:r>
    </w:p>
    <w:p w:rsidR="00ED6108" w:rsidRPr="00516C20" w:rsidRDefault="00ED6108" w:rsidP="001D0693">
      <w:pPr>
        <w:spacing w:line="580" w:lineRule="exact"/>
        <w:ind w:firstLineChars="200" w:firstLine="640"/>
        <w:rPr>
          <w:rFonts w:ascii="仿宋_GB2312" w:eastAsia="仿宋_GB2312"/>
          <w:sz w:val="32"/>
          <w:szCs w:val="32"/>
        </w:rPr>
      </w:pPr>
      <w:r w:rsidRPr="00D2338D">
        <w:rPr>
          <w:rFonts w:ascii="楷体" w:eastAsia="楷体" w:hAnsi="楷体" w:hint="eastAsia"/>
          <w:sz w:val="32"/>
          <w:szCs w:val="32"/>
        </w:rPr>
        <w:t>（二）依申请公开。</w:t>
      </w:r>
      <w:r w:rsidRPr="00516C20">
        <w:rPr>
          <w:rFonts w:ascii="仿宋_GB2312" w:eastAsia="仿宋_GB2312" w:hint="eastAsia"/>
          <w:sz w:val="32"/>
          <w:szCs w:val="32"/>
        </w:rPr>
        <w:t>继续畅通政府信息依申请公开渠道，为做好政府信息依申请公开工作，完善了依申请公开制度，明确了依申请公开的受理机构和受理流程。</w:t>
      </w:r>
      <w:r w:rsidR="00612340" w:rsidRPr="00516C20">
        <w:rPr>
          <w:rFonts w:ascii="仿宋_GB2312" w:eastAsia="仿宋_GB2312" w:hint="eastAsia"/>
          <w:sz w:val="32"/>
          <w:szCs w:val="32"/>
        </w:rPr>
        <w:t>2019年未收到任何组织或个人以任何方式的信息公开申请。</w:t>
      </w:r>
    </w:p>
    <w:p w:rsidR="009B4970" w:rsidRPr="00516C20" w:rsidRDefault="00ED6108" w:rsidP="006075DF">
      <w:pPr>
        <w:spacing w:line="600" w:lineRule="exact"/>
        <w:ind w:firstLineChars="200" w:firstLine="640"/>
        <w:rPr>
          <w:rFonts w:ascii="仿宋_GB2312" w:eastAsia="仿宋_GB2312"/>
          <w:sz w:val="32"/>
          <w:szCs w:val="32"/>
        </w:rPr>
      </w:pPr>
      <w:r w:rsidRPr="00D2338D">
        <w:rPr>
          <w:rFonts w:ascii="楷体" w:eastAsia="楷体" w:hAnsi="楷体" w:hint="eastAsia"/>
          <w:sz w:val="32"/>
          <w:szCs w:val="32"/>
        </w:rPr>
        <w:t>（三）政府信息管理。</w:t>
      </w:r>
      <w:r w:rsidRPr="00516C20">
        <w:rPr>
          <w:rFonts w:ascii="仿宋_GB2312" w:eastAsia="仿宋_GB2312" w:hint="eastAsia"/>
          <w:sz w:val="32"/>
          <w:szCs w:val="32"/>
        </w:rPr>
        <w:t>根据国家和省政府信息公开工作要求，结合单位实际，按照“以公开为原则、不公开为例外”的基本要求，确定了可以主动公开的具体内容，在单位网站上主动公开相关信息。进一步完善了重点领域信息公开栏目、非公开信息目录和信息发布审核机制，明确审核的责任和程序，科学、正确处理公开和保密之间的关系。同时，</w:t>
      </w:r>
      <w:r w:rsidR="00CE5067" w:rsidRPr="00516C20">
        <w:rPr>
          <w:rFonts w:ascii="仿宋_GB2312" w:eastAsia="仿宋_GB2312" w:hint="eastAsia"/>
          <w:sz w:val="32"/>
          <w:szCs w:val="32"/>
        </w:rPr>
        <w:t>因</w:t>
      </w:r>
      <w:r w:rsidRPr="00516C20">
        <w:rPr>
          <w:rFonts w:ascii="仿宋_GB2312" w:eastAsia="仿宋_GB2312" w:hint="eastAsia"/>
          <w:sz w:val="32"/>
          <w:szCs w:val="32"/>
        </w:rPr>
        <w:t>我单位无行政审批等职能，暂无权力清单和责任清单。政务服务公开方面，我单位无对外办事职能，所以没有纳入贵州省网上办事大厅以及网上自助办理区</w:t>
      </w:r>
      <w:r w:rsidR="009B4970" w:rsidRPr="00516C20">
        <w:rPr>
          <w:rFonts w:ascii="仿宋_GB2312" w:eastAsia="仿宋_GB2312" w:hint="eastAsia"/>
          <w:sz w:val="32"/>
          <w:szCs w:val="32"/>
        </w:rPr>
        <w:t>。</w:t>
      </w:r>
    </w:p>
    <w:p w:rsidR="00ED6108" w:rsidRPr="00C64E0B" w:rsidRDefault="00ED6108" w:rsidP="006075DF">
      <w:pPr>
        <w:spacing w:line="600" w:lineRule="exact"/>
        <w:ind w:firstLineChars="200" w:firstLine="640"/>
        <w:rPr>
          <w:rFonts w:ascii="仿宋_GB2312" w:eastAsia="仿宋_GB2312"/>
          <w:sz w:val="32"/>
          <w:szCs w:val="32"/>
        </w:rPr>
      </w:pPr>
      <w:r w:rsidRPr="00D2338D">
        <w:rPr>
          <w:rFonts w:ascii="楷体" w:eastAsia="楷体" w:hAnsi="楷体" w:hint="eastAsia"/>
          <w:sz w:val="32"/>
          <w:szCs w:val="32"/>
        </w:rPr>
        <w:t>（四）平台建设。</w:t>
      </w:r>
      <w:r w:rsidR="00C42BE0" w:rsidRPr="00C42BE0">
        <w:rPr>
          <w:rFonts w:ascii="仿宋_GB2312" w:eastAsia="仿宋_GB2312" w:hAnsi="楷体" w:hint="eastAsia"/>
          <w:sz w:val="32"/>
          <w:szCs w:val="32"/>
        </w:rPr>
        <w:t>我社政府信息公开渠道主要有门户网站及政务微博2</w:t>
      </w:r>
      <w:r w:rsidR="00C64E0B">
        <w:rPr>
          <w:rFonts w:ascii="仿宋_GB2312" w:eastAsia="仿宋_GB2312" w:hAnsi="楷体" w:hint="eastAsia"/>
          <w:sz w:val="32"/>
          <w:szCs w:val="32"/>
        </w:rPr>
        <w:t>个</w:t>
      </w:r>
      <w:r w:rsidR="00C42BE0" w:rsidRPr="00C42BE0">
        <w:rPr>
          <w:rFonts w:ascii="仿宋_GB2312" w:eastAsia="仿宋_GB2312" w:hAnsi="楷体" w:hint="eastAsia"/>
          <w:sz w:val="32"/>
          <w:szCs w:val="32"/>
        </w:rPr>
        <w:t>渠道</w:t>
      </w:r>
      <w:r w:rsidR="00C42BE0">
        <w:rPr>
          <w:rFonts w:ascii="仿宋_GB2312" w:eastAsia="仿宋_GB2312" w:hint="eastAsia"/>
          <w:sz w:val="32"/>
          <w:szCs w:val="32"/>
        </w:rPr>
        <w:t>，</w:t>
      </w:r>
      <w:r w:rsidRPr="00516C20">
        <w:rPr>
          <w:rFonts w:ascii="仿宋_GB2312" w:eastAsia="仿宋_GB2312" w:hint="eastAsia"/>
          <w:sz w:val="32"/>
          <w:szCs w:val="32"/>
        </w:rPr>
        <w:t>建立</w:t>
      </w:r>
      <w:r w:rsidR="00C64E0B">
        <w:rPr>
          <w:rFonts w:ascii="仿宋_GB2312" w:eastAsia="仿宋_GB2312" w:hint="eastAsia"/>
          <w:sz w:val="32"/>
          <w:szCs w:val="32"/>
        </w:rPr>
        <w:t>了</w:t>
      </w:r>
      <w:r w:rsidRPr="00516C20">
        <w:rPr>
          <w:rFonts w:ascii="仿宋_GB2312" w:eastAsia="仿宋_GB2312" w:hint="eastAsia"/>
          <w:sz w:val="32"/>
          <w:szCs w:val="32"/>
        </w:rPr>
        <w:t>政府信息公开专栏，设立了</w:t>
      </w:r>
      <w:r w:rsidR="00673CA7" w:rsidRPr="00516C20">
        <w:rPr>
          <w:rFonts w:ascii="仿宋_GB2312" w:eastAsia="仿宋_GB2312" w:hint="eastAsia"/>
          <w:sz w:val="32"/>
          <w:szCs w:val="32"/>
        </w:rPr>
        <w:t>重点领域信息公开栏目和非公开信息目录，设立政务信息公开意见箱等</w:t>
      </w:r>
      <w:r w:rsidRPr="00516C20">
        <w:rPr>
          <w:rFonts w:ascii="仿宋_GB2312" w:eastAsia="仿宋_GB2312" w:hint="eastAsia"/>
          <w:sz w:val="32"/>
          <w:szCs w:val="32"/>
        </w:rPr>
        <w:t>。</w:t>
      </w:r>
    </w:p>
    <w:p w:rsidR="00ED6108" w:rsidRPr="00516C20" w:rsidRDefault="00ED6108" w:rsidP="006075DF">
      <w:pPr>
        <w:spacing w:line="600" w:lineRule="exact"/>
        <w:ind w:firstLineChars="200" w:firstLine="640"/>
        <w:rPr>
          <w:rFonts w:ascii="仿宋_GB2312" w:eastAsia="仿宋_GB2312"/>
          <w:sz w:val="32"/>
          <w:szCs w:val="32"/>
        </w:rPr>
      </w:pPr>
      <w:r w:rsidRPr="00D2338D">
        <w:rPr>
          <w:rFonts w:ascii="楷体" w:eastAsia="楷体" w:hAnsi="楷体" w:hint="eastAsia"/>
          <w:sz w:val="32"/>
          <w:szCs w:val="32"/>
        </w:rPr>
        <w:t>（五）监督保障。</w:t>
      </w:r>
      <w:r w:rsidRPr="00516C20">
        <w:rPr>
          <w:rFonts w:ascii="仿宋_GB2312" w:eastAsia="仿宋_GB2312" w:hint="eastAsia"/>
          <w:sz w:val="32"/>
          <w:szCs w:val="32"/>
        </w:rPr>
        <w:t>我</w:t>
      </w:r>
      <w:r w:rsidR="00EE02E0" w:rsidRPr="00516C20">
        <w:rPr>
          <w:rFonts w:ascii="仿宋_GB2312" w:eastAsia="仿宋_GB2312" w:hint="eastAsia"/>
          <w:sz w:val="32"/>
          <w:szCs w:val="32"/>
        </w:rPr>
        <w:t>社</w:t>
      </w:r>
      <w:r w:rsidRPr="00516C20">
        <w:rPr>
          <w:rFonts w:ascii="仿宋_GB2312" w:eastAsia="仿宋_GB2312" w:hint="eastAsia"/>
          <w:sz w:val="32"/>
          <w:szCs w:val="32"/>
        </w:rPr>
        <w:t>党组高度重视政府信息公开工作，</w:t>
      </w:r>
      <w:r w:rsidRPr="00516C20">
        <w:rPr>
          <w:rFonts w:ascii="仿宋_GB2312" w:eastAsia="仿宋_GB2312" w:hint="eastAsia"/>
          <w:sz w:val="32"/>
          <w:szCs w:val="32"/>
        </w:rPr>
        <w:lastRenderedPageBreak/>
        <w:t>将政府信息公开工作列入重要议事日程，</w:t>
      </w:r>
      <w:r w:rsidR="00EE02E0" w:rsidRPr="00516C20">
        <w:rPr>
          <w:rFonts w:ascii="仿宋_GB2312" w:eastAsia="仿宋_GB2312" w:hint="eastAsia"/>
          <w:sz w:val="32"/>
          <w:szCs w:val="32"/>
        </w:rPr>
        <w:t>明确办公室作为信</w:t>
      </w:r>
      <w:r w:rsidR="00C64E0B">
        <w:rPr>
          <w:rFonts w:ascii="仿宋_GB2312" w:eastAsia="仿宋_GB2312" w:hint="eastAsia"/>
          <w:sz w:val="32"/>
          <w:szCs w:val="32"/>
        </w:rPr>
        <w:t>息公开责任处室并指定专人开展具体工作。</w:t>
      </w:r>
      <w:r w:rsidR="00EE02E0" w:rsidRPr="00516C20">
        <w:rPr>
          <w:rFonts w:ascii="仿宋_GB2312" w:eastAsia="仿宋_GB2312" w:hint="eastAsia"/>
          <w:sz w:val="32"/>
          <w:szCs w:val="32"/>
        </w:rPr>
        <w:t>通过</w:t>
      </w:r>
      <w:r w:rsidR="00C64E0B">
        <w:rPr>
          <w:rFonts w:ascii="仿宋_GB2312" w:eastAsia="仿宋_GB2312" w:hint="eastAsia"/>
          <w:sz w:val="32"/>
          <w:szCs w:val="32"/>
        </w:rPr>
        <w:t>适时</w:t>
      </w:r>
      <w:r w:rsidR="00EE02E0" w:rsidRPr="00516C20">
        <w:rPr>
          <w:rFonts w:ascii="仿宋_GB2312" w:eastAsia="仿宋_GB2312" w:hint="eastAsia"/>
          <w:sz w:val="32"/>
          <w:szCs w:val="32"/>
        </w:rPr>
        <w:t>召开政务公开专题会</w:t>
      </w:r>
      <w:r w:rsidR="00C64E0B">
        <w:rPr>
          <w:rFonts w:ascii="仿宋_GB2312" w:eastAsia="仿宋_GB2312" w:hint="eastAsia"/>
          <w:sz w:val="32"/>
          <w:szCs w:val="32"/>
        </w:rPr>
        <w:t>、调度会</w:t>
      </w:r>
      <w:r w:rsidR="00EE02E0" w:rsidRPr="00516C20">
        <w:rPr>
          <w:rFonts w:ascii="仿宋_GB2312" w:eastAsia="仿宋_GB2312" w:hint="eastAsia"/>
          <w:sz w:val="32"/>
          <w:szCs w:val="32"/>
        </w:rPr>
        <w:t>等认真研究部署政务公开相关工作，</w:t>
      </w:r>
      <w:r w:rsidR="00C64E0B">
        <w:rPr>
          <w:rFonts w:ascii="仿宋_GB2312" w:eastAsia="仿宋_GB2312" w:hint="eastAsia"/>
          <w:sz w:val="32"/>
          <w:szCs w:val="32"/>
        </w:rPr>
        <w:t>并</w:t>
      </w:r>
      <w:r w:rsidRPr="00516C20">
        <w:rPr>
          <w:rFonts w:ascii="仿宋_GB2312" w:eastAsia="仿宋_GB2312" w:hint="eastAsia"/>
          <w:sz w:val="32"/>
          <w:szCs w:val="32"/>
        </w:rPr>
        <w:t>组织学习有关政府信息公开工作的文件资料</w:t>
      </w:r>
      <w:r w:rsidR="00CE5067" w:rsidRPr="00516C20">
        <w:rPr>
          <w:rFonts w:ascii="仿宋_GB2312" w:eastAsia="仿宋_GB2312" w:hint="eastAsia"/>
          <w:sz w:val="32"/>
          <w:szCs w:val="32"/>
        </w:rPr>
        <w:t>。</w:t>
      </w:r>
      <w:r w:rsidR="00EE02E0" w:rsidRPr="00516C20">
        <w:rPr>
          <w:rFonts w:ascii="仿宋_GB2312" w:eastAsia="仿宋_GB2312" w:hint="eastAsia"/>
          <w:sz w:val="32"/>
          <w:szCs w:val="32"/>
        </w:rPr>
        <w:t>同时</w:t>
      </w:r>
      <w:r w:rsidR="00CE5067" w:rsidRPr="00516C20">
        <w:rPr>
          <w:rFonts w:ascii="仿宋_GB2312" w:eastAsia="仿宋_GB2312" w:hint="eastAsia"/>
          <w:sz w:val="32"/>
          <w:szCs w:val="32"/>
        </w:rPr>
        <w:t>强化政务公开工作人员的教育培训，积极安排参加省相关部门组织的各类政务公开培训。</w:t>
      </w:r>
    </w:p>
    <w:p w:rsidR="00ED6108" w:rsidRPr="00D2338D" w:rsidRDefault="00ED6108" w:rsidP="00D2338D">
      <w:pPr>
        <w:spacing w:line="600" w:lineRule="exact"/>
        <w:ind w:firstLineChars="200" w:firstLine="640"/>
        <w:rPr>
          <w:rFonts w:ascii="黑体" w:eastAsia="黑体" w:hAnsi="黑体"/>
          <w:sz w:val="32"/>
          <w:szCs w:val="32"/>
        </w:rPr>
      </w:pPr>
      <w:r w:rsidRPr="00D2338D">
        <w:rPr>
          <w:rFonts w:ascii="黑体" w:eastAsia="黑体" w:hAnsi="黑体" w:hint="eastAsia"/>
          <w:sz w:val="32"/>
          <w:szCs w:val="32"/>
        </w:rPr>
        <w:t>二、主动公开政府信息情况</w:t>
      </w:r>
    </w:p>
    <w:tbl>
      <w:tblPr>
        <w:tblW w:w="8535" w:type="dxa"/>
        <w:tblCellSpacing w:w="0" w:type="dxa"/>
        <w:shd w:val="clear" w:color="auto" w:fill="909090"/>
        <w:tblCellMar>
          <w:left w:w="0" w:type="dxa"/>
          <w:right w:w="0" w:type="dxa"/>
        </w:tblCellMar>
        <w:tblLook w:val="04A0"/>
      </w:tblPr>
      <w:tblGrid>
        <w:gridCol w:w="2655"/>
        <w:gridCol w:w="2040"/>
        <w:gridCol w:w="1815"/>
        <w:gridCol w:w="2025"/>
      </w:tblGrid>
      <w:tr w:rsidR="00ED6108" w:rsidRPr="00027A2C" w:rsidTr="00027A2C">
        <w:trPr>
          <w:trHeight w:val="570"/>
          <w:tblCellSpacing w:w="0" w:type="dxa"/>
        </w:trPr>
        <w:tc>
          <w:tcPr>
            <w:tcW w:w="8535"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ED6108" w:rsidRPr="00027A2C" w:rsidRDefault="00ED6108" w:rsidP="001D0693">
            <w:pPr>
              <w:spacing w:line="520" w:lineRule="exact"/>
              <w:rPr>
                <w:rFonts w:ascii="仿宋_GB2312" w:eastAsia="仿宋_GB2312"/>
                <w:sz w:val="28"/>
                <w:szCs w:val="28"/>
              </w:rPr>
            </w:pPr>
            <w:r w:rsidRPr="00027A2C">
              <w:rPr>
                <w:rFonts w:ascii="仿宋_GB2312" w:eastAsia="仿宋_GB2312" w:hint="eastAsia"/>
                <w:sz w:val="28"/>
                <w:szCs w:val="28"/>
              </w:rPr>
              <w:t>第二十条第（一）项</w:t>
            </w:r>
          </w:p>
        </w:tc>
      </w:tr>
      <w:tr w:rsidR="00ED6108" w:rsidRPr="00027A2C" w:rsidTr="00027A2C">
        <w:trPr>
          <w:trHeight w:val="870"/>
          <w:tblCellSpacing w:w="0" w:type="dxa"/>
        </w:trPr>
        <w:tc>
          <w:tcPr>
            <w:tcW w:w="2655" w:type="dxa"/>
            <w:tcBorders>
              <w:top w:val="nil"/>
              <w:left w:val="single" w:sz="6" w:space="0" w:color="auto"/>
              <w:bottom w:val="single" w:sz="6" w:space="0" w:color="auto"/>
              <w:right w:val="single" w:sz="6" w:space="0" w:color="auto"/>
            </w:tcBorders>
            <w:shd w:val="clear" w:color="auto" w:fill="FFFFFF"/>
            <w:tcMar>
              <w:top w:w="15" w:type="dxa"/>
              <w:left w:w="15" w:type="dxa"/>
              <w:bottom w:w="0" w:type="dxa"/>
              <w:right w:w="15" w:type="dxa"/>
            </w:tcMar>
            <w:vAlign w:val="center"/>
            <w:hideMark/>
          </w:tcPr>
          <w:p w:rsidR="00ED6108" w:rsidRPr="00027A2C" w:rsidRDefault="00ED6108" w:rsidP="001D0693">
            <w:pPr>
              <w:spacing w:line="520" w:lineRule="exact"/>
              <w:rPr>
                <w:rFonts w:ascii="仿宋_GB2312" w:eastAsia="仿宋_GB2312"/>
                <w:sz w:val="28"/>
                <w:szCs w:val="28"/>
              </w:rPr>
            </w:pPr>
            <w:r w:rsidRPr="00027A2C">
              <w:rPr>
                <w:rFonts w:ascii="仿宋_GB2312" w:eastAsia="仿宋_GB2312" w:hint="eastAsia"/>
                <w:sz w:val="28"/>
                <w:szCs w:val="28"/>
              </w:rPr>
              <w:t>信息内容</w:t>
            </w:r>
          </w:p>
        </w:tc>
        <w:tc>
          <w:tcPr>
            <w:tcW w:w="2040" w:type="dxa"/>
            <w:tcBorders>
              <w:top w:val="single" w:sz="6" w:space="0" w:color="auto"/>
              <w:left w:val="nil"/>
              <w:bottom w:val="nil"/>
              <w:right w:val="single" w:sz="6" w:space="0" w:color="auto"/>
            </w:tcBorders>
            <w:shd w:val="clear" w:color="auto" w:fill="FFFFFF"/>
            <w:tcMar>
              <w:top w:w="15" w:type="dxa"/>
              <w:left w:w="15" w:type="dxa"/>
              <w:bottom w:w="0" w:type="dxa"/>
              <w:right w:w="15" w:type="dxa"/>
            </w:tcMar>
            <w:vAlign w:val="center"/>
            <w:hideMark/>
          </w:tcPr>
          <w:p w:rsidR="00ED6108" w:rsidRPr="00027A2C" w:rsidRDefault="00ED6108" w:rsidP="001D0693">
            <w:pPr>
              <w:spacing w:line="520" w:lineRule="exact"/>
              <w:rPr>
                <w:rFonts w:ascii="仿宋_GB2312" w:eastAsia="仿宋_GB2312"/>
                <w:sz w:val="28"/>
                <w:szCs w:val="28"/>
              </w:rPr>
            </w:pPr>
            <w:r w:rsidRPr="00027A2C">
              <w:rPr>
                <w:rFonts w:ascii="仿宋_GB2312" w:eastAsia="仿宋_GB2312" w:hint="eastAsia"/>
                <w:sz w:val="28"/>
                <w:szCs w:val="28"/>
              </w:rPr>
              <w:t>本年新制作数量</w:t>
            </w:r>
          </w:p>
        </w:tc>
        <w:tc>
          <w:tcPr>
            <w:tcW w:w="1815" w:type="dxa"/>
            <w:tcBorders>
              <w:top w:val="single" w:sz="6" w:space="0" w:color="auto"/>
              <w:left w:val="nil"/>
              <w:bottom w:val="nil"/>
              <w:right w:val="single" w:sz="6" w:space="0" w:color="auto"/>
            </w:tcBorders>
            <w:shd w:val="clear" w:color="auto" w:fill="FFFFFF"/>
            <w:tcMar>
              <w:top w:w="15" w:type="dxa"/>
              <w:left w:w="15" w:type="dxa"/>
              <w:bottom w:w="0" w:type="dxa"/>
              <w:right w:w="15" w:type="dxa"/>
            </w:tcMar>
            <w:vAlign w:val="center"/>
            <w:hideMark/>
          </w:tcPr>
          <w:p w:rsidR="00ED6108" w:rsidRPr="00027A2C" w:rsidRDefault="00ED6108" w:rsidP="001D0693">
            <w:pPr>
              <w:spacing w:line="520" w:lineRule="exact"/>
              <w:rPr>
                <w:rFonts w:ascii="仿宋_GB2312" w:eastAsia="仿宋_GB2312"/>
                <w:sz w:val="28"/>
                <w:szCs w:val="28"/>
              </w:rPr>
            </w:pPr>
            <w:r w:rsidRPr="00027A2C">
              <w:rPr>
                <w:rFonts w:ascii="仿宋_GB2312" w:eastAsia="仿宋_GB2312" w:hint="eastAsia"/>
                <w:sz w:val="28"/>
                <w:szCs w:val="28"/>
              </w:rPr>
              <w:t>本年新</w:t>
            </w:r>
          </w:p>
          <w:p w:rsidR="00ED6108" w:rsidRPr="00027A2C" w:rsidRDefault="00ED6108" w:rsidP="001D0693">
            <w:pPr>
              <w:spacing w:line="520" w:lineRule="exact"/>
              <w:rPr>
                <w:rFonts w:ascii="仿宋_GB2312" w:eastAsia="仿宋_GB2312"/>
                <w:sz w:val="28"/>
                <w:szCs w:val="28"/>
              </w:rPr>
            </w:pPr>
            <w:r w:rsidRPr="00027A2C">
              <w:rPr>
                <w:rFonts w:ascii="仿宋_GB2312" w:eastAsia="仿宋_GB2312" w:hint="eastAsia"/>
                <w:sz w:val="28"/>
                <w:szCs w:val="28"/>
              </w:rPr>
              <w:t>公开数量</w:t>
            </w:r>
          </w:p>
        </w:tc>
        <w:tc>
          <w:tcPr>
            <w:tcW w:w="2025" w:type="dxa"/>
            <w:tcBorders>
              <w:top w:val="single" w:sz="6" w:space="0" w:color="auto"/>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ED6108" w:rsidRPr="00027A2C" w:rsidRDefault="00ED6108" w:rsidP="001D0693">
            <w:pPr>
              <w:spacing w:line="520" w:lineRule="exact"/>
              <w:rPr>
                <w:rFonts w:ascii="仿宋_GB2312" w:eastAsia="仿宋_GB2312"/>
                <w:sz w:val="28"/>
                <w:szCs w:val="28"/>
              </w:rPr>
            </w:pPr>
            <w:r w:rsidRPr="00027A2C">
              <w:rPr>
                <w:rFonts w:ascii="仿宋_GB2312" w:eastAsia="仿宋_GB2312" w:hint="eastAsia"/>
                <w:sz w:val="28"/>
                <w:szCs w:val="28"/>
              </w:rPr>
              <w:t>对外公开</w:t>
            </w:r>
          </w:p>
          <w:p w:rsidR="00ED6108" w:rsidRPr="00027A2C" w:rsidRDefault="00ED6108" w:rsidP="001D0693">
            <w:pPr>
              <w:spacing w:line="520" w:lineRule="exact"/>
              <w:rPr>
                <w:rFonts w:ascii="仿宋_GB2312" w:eastAsia="仿宋_GB2312"/>
                <w:sz w:val="28"/>
                <w:szCs w:val="28"/>
              </w:rPr>
            </w:pPr>
            <w:r w:rsidRPr="00027A2C">
              <w:rPr>
                <w:rFonts w:ascii="仿宋_GB2312" w:eastAsia="仿宋_GB2312" w:hint="eastAsia"/>
                <w:sz w:val="28"/>
                <w:szCs w:val="28"/>
              </w:rPr>
              <w:t>总数量</w:t>
            </w:r>
          </w:p>
        </w:tc>
      </w:tr>
      <w:tr w:rsidR="00ED6108" w:rsidRPr="00027A2C" w:rsidTr="00027A2C">
        <w:trPr>
          <w:trHeight w:val="570"/>
          <w:tblCellSpacing w:w="0" w:type="dxa"/>
        </w:trPr>
        <w:tc>
          <w:tcPr>
            <w:tcW w:w="2655" w:type="dxa"/>
            <w:tcBorders>
              <w:top w:val="nil"/>
              <w:left w:val="single" w:sz="6" w:space="0" w:color="auto"/>
              <w:bottom w:val="single" w:sz="6" w:space="0" w:color="auto"/>
              <w:right w:val="single" w:sz="6" w:space="0" w:color="auto"/>
            </w:tcBorders>
            <w:shd w:val="clear" w:color="auto" w:fill="FFFFFF"/>
            <w:tcMar>
              <w:top w:w="15" w:type="dxa"/>
              <w:left w:w="15" w:type="dxa"/>
              <w:bottom w:w="0" w:type="dxa"/>
              <w:right w:w="15" w:type="dxa"/>
            </w:tcMar>
            <w:vAlign w:val="center"/>
            <w:hideMark/>
          </w:tcPr>
          <w:p w:rsidR="00ED6108" w:rsidRPr="00027A2C" w:rsidRDefault="00ED6108" w:rsidP="001D0693">
            <w:pPr>
              <w:spacing w:line="520" w:lineRule="exact"/>
              <w:rPr>
                <w:rFonts w:ascii="仿宋_GB2312" w:eastAsia="仿宋_GB2312"/>
                <w:sz w:val="28"/>
                <w:szCs w:val="28"/>
              </w:rPr>
            </w:pPr>
            <w:r w:rsidRPr="00027A2C">
              <w:rPr>
                <w:rFonts w:ascii="仿宋_GB2312" w:eastAsia="仿宋_GB2312" w:hint="eastAsia"/>
                <w:sz w:val="28"/>
                <w:szCs w:val="28"/>
              </w:rPr>
              <w:t>规章</w:t>
            </w:r>
          </w:p>
        </w:tc>
        <w:tc>
          <w:tcPr>
            <w:tcW w:w="2040" w:type="dxa"/>
            <w:tcBorders>
              <w:top w:val="single" w:sz="6" w:space="0" w:color="auto"/>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ED6108" w:rsidRPr="00027A2C" w:rsidRDefault="00ED6108" w:rsidP="001D0693">
            <w:pPr>
              <w:spacing w:line="520" w:lineRule="exact"/>
              <w:rPr>
                <w:rFonts w:ascii="仿宋_GB2312" w:eastAsia="仿宋_GB2312"/>
                <w:sz w:val="28"/>
                <w:szCs w:val="28"/>
              </w:rPr>
            </w:pPr>
            <w:r w:rsidRPr="00027A2C">
              <w:rPr>
                <w:rFonts w:ascii="仿宋_GB2312" w:eastAsia="仿宋_GB2312" w:hint="eastAsia"/>
                <w:sz w:val="28"/>
                <w:szCs w:val="28"/>
              </w:rPr>
              <w:t>0</w:t>
            </w:r>
          </w:p>
        </w:tc>
        <w:tc>
          <w:tcPr>
            <w:tcW w:w="1815" w:type="dxa"/>
            <w:tcBorders>
              <w:top w:val="single" w:sz="6" w:space="0" w:color="auto"/>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ED6108" w:rsidRPr="00027A2C" w:rsidRDefault="00ED6108" w:rsidP="001D0693">
            <w:pPr>
              <w:spacing w:line="520" w:lineRule="exact"/>
              <w:rPr>
                <w:rFonts w:ascii="仿宋_GB2312" w:eastAsia="仿宋_GB2312"/>
                <w:sz w:val="28"/>
                <w:szCs w:val="28"/>
              </w:rPr>
            </w:pPr>
            <w:r w:rsidRPr="00027A2C">
              <w:rPr>
                <w:rFonts w:ascii="仿宋_GB2312" w:eastAsia="仿宋_GB2312" w:hint="eastAsia"/>
                <w:sz w:val="28"/>
                <w:szCs w:val="28"/>
              </w:rPr>
              <w:t>0</w:t>
            </w:r>
          </w:p>
        </w:tc>
        <w:tc>
          <w:tcPr>
            <w:tcW w:w="2025" w:type="dxa"/>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ED6108" w:rsidRPr="00027A2C" w:rsidRDefault="00ED6108" w:rsidP="001D0693">
            <w:pPr>
              <w:spacing w:line="520" w:lineRule="exact"/>
              <w:rPr>
                <w:rFonts w:ascii="仿宋_GB2312" w:eastAsia="仿宋_GB2312"/>
                <w:sz w:val="28"/>
                <w:szCs w:val="28"/>
              </w:rPr>
            </w:pPr>
            <w:r w:rsidRPr="00027A2C">
              <w:rPr>
                <w:rFonts w:ascii="仿宋_GB2312" w:eastAsia="仿宋_GB2312" w:hint="eastAsia"/>
                <w:sz w:val="28"/>
                <w:szCs w:val="28"/>
              </w:rPr>
              <w:t>0</w:t>
            </w:r>
          </w:p>
        </w:tc>
      </w:tr>
      <w:tr w:rsidR="00ED6108" w:rsidRPr="00027A2C" w:rsidTr="00027A2C">
        <w:trPr>
          <w:trHeight w:val="570"/>
          <w:tblCellSpacing w:w="0" w:type="dxa"/>
        </w:trPr>
        <w:tc>
          <w:tcPr>
            <w:tcW w:w="2655" w:type="dxa"/>
            <w:tcBorders>
              <w:top w:val="nil"/>
              <w:left w:val="single" w:sz="6" w:space="0" w:color="auto"/>
              <w:bottom w:val="single" w:sz="6" w:space="0" w:color="auto"/>
              <w:right w:val="single" w:sz="6" w:space="0" w:color="auto"/>
            </w:tcBorders>
            <w:shd w:val="clear" w:color="auto" w:fill="FFFFFF"/>
            <w:tcMar>
              <w:top w:w="15" w:type="dxa"/>
              <w:left w:w="15" w:type="dxa"/>
              <w:bottom w:w="0" w:type="dxa"/>
              <w:right w:w="15" w:type="dxa"/>
            </w:tcMar>
            <w:vAlign w:val="center"/>
            <w:hideMark/>
          </w:tcPr>
          <w:p w:rsidR="00ED6108" w:rsidRPr="00027A2C" w:rsidRDefault="00ED6108" w:rsidP="001D0693">
            <w:pPr>
              <w:spacing w:line="520" w:lineRule="exact"/>
              <w:rPr>
                <w:rFonts w:ascii="仿宋_GB2312" w:eastAsia="仿宋_GB2312"/>
                <w:sz w:val="28"/>
                <w:szCs w:val="28"/>
              </w:rPr>
            </w:pPr>
            <w:r w:rsidRPr="00027A2C">
              <w:rPr>
                <w:rFonts w:ascii="仿宋_GB2312" w:eastAsia="仿宋_GB2312" w:hint="eastAsia"/>
                <w:sz w:val="28"/>
                <w:szCs w:val="28"/>
              </w:rPr>
              <w:t>规范性文件</w:t>
            </w:r>
          </w:p>
        </w:tc>
        <w:tc>
          <w:tcPr>
            <w:tcW w:w="2040" w:type="dxa"/>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ED6108" w:rsidRPr="00027A2C" w:rsidRDefault="00ED6108" w:rsidP="001D0693">
            <w:pPr>
              <w:spacing w:line="520" w:lineRule="exact"/>
              <w:rPr>
                <w:rFonts w:ascii="仿宋_GB2312" w:eastAsia="仿宋_GB2312"/>
                <w:sz w:val="28"/>
                <w:szCs w:val="28"/>
              </w:rPr>
            </w:pPr>
            <w:r w:rsidRPr="00027A2C">
              <w:rPr>
                <w:rFonts w:ascii="仿宋_GB2312" w:eastAsia="仿宋_GB2312" w:hint="eastAsia"/>
                <w:sz w:val="28"/>
                <w:szCs w:val="28"/>
              </w:rPr>
              <w:t>0</w:t>
            </w:r>
          </w:p>
        </w:tc>
        <w:tc>
          <w:tcPr>
            <w:tcW w:w="1815" w:type="dxa"/>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ED6108" w:rsidRPr="00027A2C" w:rsidRDefault="00197231" w:rsidP="001D0693">
            <w:pPr>
              <w:spacing w:line="520" w:lineRule="exact"/>
              <w:rPr>
                <w:rFonts w:ascii="仿宋_GB2312" w:eastAsia="仿宋_GB2312"/>
                <w:sz w:val="28"/>
                <w:szCs w:val="28"/>
              </w:rPr>
            </w:pPr>
            <w:r w:rsidRPr="00027A2C">
              <w:rPr>
                <w:rFonts w:ascii="仿宋_GB2312" w:eastAsia="仿宋_GB2312" w:hint="eastAsia"/>
                <w:sz w:val="28"/>
                <w:szCs w:val="28"/>
              </w:rPr>
              <w:t>16</w:t>
            </w:r>
          </w:p>
        </w:tc>
        <w:tc>
          <w:tcPr>
            <w:tcW w:w="2025" w:type="dxa"/>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ED6108" w:rsidRPr="00027A2C" w:rsidRDefault="00197231" w:rsidP="001D0693">
            <w:pPr>
              <w:spacing w:line="520" w:lineRule="exact"/>
              <w:rPr>
                <w:rFonts w:ascii="仿宋_GB2312" w:eastAsia="仿宋_GB2312"/>
                <w:sz w:val="28"/>
                <w:szCs w:val="28"/>
              </w:rPr>
            </w:pPr>
            <w:r w:rsidRPr="00027A2C">
              <w:rPr>
                <w:rFonts w:ascii="仿宋_GB2312" w:eastAsia="仿宋_GB2312" w:hint="eastAsia"/>
                <w:sz w:val="28"/>
                <w:szCs w:val="28"/>
              </w:rPr>
              <w:t>16</w:t>
            </w:r>
          </w:p>
        </w:tc>
      </w:tr>
      <w:tr w:rsidR="00ED6108" w:rsidRPr="00027A2C" w:rsidTr="00027A2C">
        <w:trPr>
          <w:trHeight w:val="570"/>
          <w:tblCellSpacing w:w="0" w:type="dxa"/>
        </w:trPr>
        <w:tc>
          <w:tcPr>
            <w:tcW w:w="8535" w:type="dxa"/>
            <w:gridSpan w:val="4"/>
            <w:tcBorders>
              <w:top w:val="nil"/>
              <w:left w:val="single" w:sz="6" w:space="0" w:color="auto"/>
              <w:bottom w:val="single" w:sz="6" w:space="0" w:color="auto"/>
              <w:right w:val="single" w:sz="6" w:space="0" w:color="auto"/>
            </w:tcBorders>
            <w:shd w:val="clear" w:color="auto" w:fill="FFFFFF"/>
            <w:tcMar>
              <w:top w:w="15" w:type="dxa"/>
              <w:left w:w="15" w:type="dxa"/>
              <w:bottom w:w="0" w:type="dxa"/>
              <w:right w:w="15" w:type="dxa"/>
            </w:tcMar>
            <w:vAlign w:val="center"/>
            <w:hideMark/>
          </w:tcPr>
          <w:p w:rsidR="00ED6108" w:rsidRPr="00027A2C" w:rsidRDefault="00ED6108" w:rsidP="001D0693">
            <w:pPr>
              <w:spacing w:line="520" w:lineRule="exact"/>
              <w:rPr>
                <w:rFonts w:ascii="仿宋_GB2312" w:eastAsia="仿宋_GB2312"/>
                <w:sz w:val="28"/>
                <w:szCs w:val="28"/>
              </w:rPr>
            </w:pPr>
            <w:r w:rsidRPr="00027A2C">
              <w:rPr>
                <w:rFonts w:ascii="仿宋_GB2312" w:eastAsia="仿宋_GB2312" w:hint="eastAsia"/>
                <w:sz w:val="28"/>
                <w:szCs w:val="28"/>
              </w:rPr>
              <w:t>第二十条第（五）项</w:t>
            </w:r>
          </w:p>
        </w:tc>
      </w:tr>
      <w:tr w:rsidR="00ED6108" w:rsidRPr="00027A2C" w:rsidTr="00027A2C">
        <w:trPr>
          <w:trHeight w:val="570"/>
          <w:tblCellSpacing w:w="0" w:type="dxa"/>
        </w:trPr>
        <w:tc>
          <w:tcPr>
            <w:tcW w:w="2655" w:type="dxa"/>
            <w:tcBorders>
              <w:top w:val="nil"/>
              <w:left w:val="single" w:sz="6" w:space="0" w:color="auto"/>
              <w:bottom w:val="single" w:sz="6" w:space="0" w:color="auto"/>
              <w:right w:val="single" w:sz="6" w:space="0" w:color="auto"/>
            </w:tcBorders>
            <w:shd w:val="clear" w:color="auto" w:fill="FFFFFF"/>
            <w:tcMar>
              <w:top w:w="15" w:type="dxa"/>
              <w:left w:w="15" w:type="dxa"/>
              <w:bottom w:w="0" w:type="dxa"/>
              <w:right w:w="15" w:type="dxa"/>
            </w:tcMar>
            <w:vAlign w:val="center"/>
            <w:hideMark/>
          </w:tcPr>
          <w:p w:rsidR="00ED6108" w:rsidRPr="00027A2C" w:rsidRDefault="00ED6108" w:rsidP="001D0693">
            <w:pPr>
              <w:spacing w:line="520" w:lineRule="exact"/>
              <w:rPr>
                <w:rFonts w:ascii="仿宋_GB2312" w:eastAsia="仿宋_GB2312"/>
                <w:sz w:val="28"/>
                <w:szCs w:val="28"/>
              </w:rPr>
            </w:pPr>
            <w:r w:rsidRPr="00027A2C">
              <w:rPr>
                <w:rFonts w:ascii="仿宋_GB2312" w:eastAsia="仿宋_GB2312" w:hint="eastAsia"/>
                <w:sz w:val="28"/>
                <w:szCs w:val="28"/>
              </w:rPr>
              <w:t>信息内容</w:t>
            </w:r>
          </w:p>
        </w:tc>
        <w:tc>
          <w:tcPr>
            <w:tcW w:w="2040" w:type="dxa"/>
            <w:tcBorders>
              <w:top w:val="single" w:sz="6" w:space="0" w:color="auto"/>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ED6108" w:rsidRPr="00027A2C" w:rsidRDefault="00ED6108" w:rsidP="001D0693">
            <w:pPr>
              <w:spacing w:line="520" w:lineRule="exact"/>
              <w:rPr>
                <w:rFonts w:ascii="仿宋_GB2312" w:eastAsia="仿宋_GB2312"/>
                <w:sz w:val="28"/>
                <w:szCs w:val="28"/>
              </w:rPr>
            </w:pPr>
            <w:r w:rsidRPr="00027A2C">
              <w:rPr>
                <w:rFonts w:ascii="仿宋_GB2312" w:eastAsia="仿宋_GB2312" w:hint="eastAsia"/>
                <w:sz w:val="28"/>
                <w:szCs w:val="28"/>
              </w:rPr>
              <w:t>上一年项目数量</w:t>
            </w:r>
          </w:p>
        </w:tc>
        <w:tc>
          <w:tcPr>
            <w:tcW w:w="1815" w:type="dxa"/>
            <w:tcBorders>
              <w:top w:val="single" w:sz="6" w:space="0" w:color="auto"/>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ED6108" w:rsidRPr="00027A2C" w:rsidRDefault="00ED6108" w:rsidP="001D0693">
            <w:pPr>
              <w:spacing w:line="520" w:lineRule="exact"/>
              <w:rPr>
                <w:rFonts w:ascii="仿宋_GB2312" w:eastAsia="仿宋_GB2312"/>
                <w:sz w:val="28"/>
                <w:szCs w:val="28"/>
              </w:rPr>
            </w:pPr>
            <w:r w:rsidRPr="00027A2C">
              <w:rPr>
                <w:rFonts w:ascii="仿宋_GB2312" w:eastAsia="仿宋_GB2312" w:hint="eastAsia"/>
                <w:sz w:val="28"/>
                <w:szCs w:val="28"/>
              </w:rPr>
              <w:t>本年增/减</w:t>
            </w:r>
          </w:p>
        </w:tc>
        <w:tc>
          <w:tcPr>
            <w:tcW w:w="2025" w:type="dxa"/>
            <w:tcBorders>
              <w:top w:val="single" w:sz="6" w:space="0" w:color="auto"/>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ED6108" w:rsidRPr="00027A2C" w:rsidRDefault="00ED6108" w:rsidP="001D0693">
            <w:pPr>
              <w:spacing w:line="520" w:lineRule="exact"/>
              <w:rPr>
                <w:rFonts w:ascii="仿宋_GB2312" w:eastAsia="仿宋_GB2312"/>
                <w:sz w:val="28"/>
                <w:szCs w:val="28"/>
              </w:rPr>
            </w:pPr>
            <w:r w:rsidRPr="00027A2C">
              <w:rPr>
                <w:rFonts w:ascii="仿宋_GB2312" w:eastAsia="仿宋_GB2312" w:hint="eastAsia"/>
                <w:sz w:val="28"/>
                <w:szCs w:val="28"/>
              </w:rPr>
              <w:t>处理决定数量</w:t>
            </w:r>
          </w:p>
        </w:tc>
      </w:tr>
      <w:tr w:rsidR="00ED6108" w:rsidRPr="00027A2C" w:rsidTr="00027A2C">
        <w:trPr>
          <w:trHeight w:val="570"/>
          <w:tblCellSpacing w:w="0" w:type="dxa"/>
        </w:trPr>
        <w:tc>
          <w:tcPr>
            <w:tcW w:w="2655" w:type="dxa"/>
            <w:tcBorders>
              <w:top w:val="nil"/>
              <w:left w:val="single" w:sz="6" w:space="0" w:color="auto"/>
              <w:bottom w:val="single" w:sz="6" w:space="0" w:color="auto"/>
              <w:right w:val="single" w:sz="6" w:space="0" w:color="auto"/>
            </w:tcBorders>
            <w:shd w:val="clear" w:color="auto" w:fill="FFFFFF"/>
            <w:tcMar>
              <w:top w:w="15" w:type="dxa"/>
              <w:left w:w="15" w:type="dxa"/>
              <w:bottom w:w="0" w:type="dxa"/>
              <w:right w:w="15" w:type="dxa"/>
            </w:tcMar>
            <w:vAlign w:val="center"/>
            <w:hideMark/>
          </w:tcPr>
          <w:p w:rsidR="00ED6108" w:rsidRPr="00027A2C" w:rsidRDefault="00ED6108" w:rsidP="001D0693">
            <w:pPr>
              <w:spacing w:line="520" w:lineRule="exact"/>
              <w:rPr>
                <w:rFonts w:ascii="仿宋_GB2312" w:eastAsia="仿宋_GB2312"/>
                <w:sz w:val="28"/>
                <w:szCs w:val="28"/>
              </w:rPr>
            </w:pPr>
            <w:r w:rsidRPr="00027A2C">
              <w:rPr>
                <w:rFonts w:ascii="仿宋_GB2312" w:eastAsia="仿宋_GB2312" w:hint="eastAsia"/>
                <w:sz w:val="28"/>
                <w:szCs w:val="28"/>
              </w:rPr>
              <w:t>行政许可</w:t>
            </w:r>
          </w:p>
        </w:tc>
        <w:tc>
          <w:tcPr>
            <w:tcW w:w="2040" w:type="dxa"/>
            <w:tcBorders>
              <w:top w:val="nil"/>
              <w:left w:val="nil"/>
              <w:bottom w:val="single" w:sz="6" w:space="0" w:color="auto"/>
              <w:right w:val="single" w:sz="6" w:space="0" w:color="auto"/>
            </w:tcBorders>
            <w:shd w:val="clear" w:color="auto" w:fill="FFFFFF"/>
            <w:tcMar>
              <w:top w:w="15" w:type="dxa"/>
              <w:left w:w="15" w:type="dxa"/>
              <w:bottom w:w="0" w:type="dxa"/>
              <w:right w:w="15" w:type="dxa"/>
            </w:tcMar>
            <w:hideMark/>
          </w:tcPr>
          <w:p w:rsidR="00ED6108" w:rsidRPr="00027A2C" w:rsidRDefault="00ED6108" w:rsidP="001D0693">
            <w:pPr>
              <w:spacing w:line="520" w:lineRule="exact"/>
              <w:rPr>
                <w:rFonts w:ascii="仿宋_GB2312" w:eastAsia="仿宋_GB2312"/>
                <w:sz w:val="28"/>
                <w:szCs w:val="28"/>
              </w:rPr>
            </w:pPr>
            <w:r w:rsidRPr="00027A2C">
              <w:rPr>
                <w:rFonts w:ascii="仿宋_GB2312" w:eastAsia="仿宋_GB2312" w:hint="eastAsia"/>
                <w:sz w:val="28"/>
                <w:szCs w:val="28"/>
              </w:rPr>
              <w:t>0</w:t>
            </w:r>
          </w:p>
        </w:tc>
        <w:tc>
          <w:tcPr>
            <w:tcW w:w="1815" w:type="dxa"/>
            <w:tcBorders>
              <w:top w:val="nil"/>
              <w:left w:val="nil"/>
              <w:bottom w:val="single" w:sz="6" w:space="0" w:color="auto"/>
              <w:right w:val="single" w:sz="6" w:space="0" w:color="auto"/>
            </w:tcBorders>
            <w:shd w:val="clear" w:color="auto" w:fill="FFFFFF"/>
            <w:tcMar>
              <w:top w:w="15" w:type="dxa"/>
              <w:left w:w="15" w:type="dxa"/>
              <w:bottom w:w="0" w:type="dxa"/>
              <w:right w:w="15" w:type="dxa"/>
            </w:tcMar>
            <w:hideMark/>
          </w:tcPr>
          <w:p w:rsidR="00ED6108" w:rsidRPr="00027A2C" w:rsidRDefault="00ED6108" w:rsidP="001D0693">
            <w:pPr>
              <w:spacing w:line="520" w:lineRule="exact"/>
              <w:rPr>
                <w:rFonts w:ascii="仿宋_GB2312" w:eastAsia="仿宋_GB2312"/>
                <w:sz w:val="28"/>
                <w:szCs w:val="28"/>
              </w:rPr>
            </w:pPr>
            <w:r w:rsidRPr="00027A2C">
              <w:rPr>
                <w:rFonts w:ascii="仿宋_GB2312" w:eastAsia="仿宋_GB2312" w:hint="eastAsia"/>
                <w:sz w:val="28"/>
                <w:szCs w:val="28"/>
              </w:rPr>
              <w:t>0</w:t>
            </w:r>
          </w:p>
        </w:tc>
        <w:tc>
          <w:tcPr>
            <w:tcW w:w="2025" w:type="dxa"/>
            <w:tcBorders>
              <w:top w:val="nil"/>
              <w:left w:val="nil"/>
              <w:bottom w:val="single" w:sz="6" w:space="0" w:color="auto"/>
              <w:right w:val="single" w:sz="6" w:space="0" w:color="auto"/>
            </w:tcBorders>
            <w:shd w:val="clear" w:color="auto" w:fill="FFFFFF"/>
            <w:tcMar>
              <w:top w:w="15" w:type="dxa"/>
              <w:left w:w="15" w:type="dxa"/>
              <w:bottom w:w="0" w:type="dxa"/>
              <w:right w:w="15" w:type="dxa"/>
            </w:tcMar>
            <w:hideMark/>
          </w:tcPr>
          <w:p w:rsidR="00ED6108" w:rsidRPr="00027A2C" w:rsidRDefault="00ED6108" w:rsidP="001D0693">
            <w:pPr>
              <w:spacing w:line="520" w:lineRule="exact"/>
              <w:rPr>
                <w:rFonts w:ascii="仿宋_GB2312" w:eastAsia="仿宋_GB2312"/>
                <w:sz w:val="28"/>
                <w:szCs w:val="28"/>
              </w:rPr>
            </w:pPr>
            <w:r w:rsidRPr="00027A2C">
              <w:rPr>
                <w:rFonts w:ascii="仿宋_GB2312" w:eastAsia="仿宋_GB2312" w:hint="eastAsia"/>
                <w:sz w:val="28"/>
                <w:szCs w:val="28"/>
              </w:rPr>
              <w:t>0</w:t>
            </w:r>
          </w:p>
        </w:tc>
      </w:tr>
      <w:tr w:rsidR="00ED6108" w:rsidRPr="00027A2C" w:rsidTr="001D0693">
        <w:trPr>
          <w:trHeight w:val="1087"/>
          <w:tblCellSpacing w:w="0" w:type="dxa"/>
        </w:trPr>
        <w:tc>
          <w:tcPr>
            <w:tcW w:w="2655" w:type="dxa"/>
            <w:tcBorders>
              <w:top w:val="nil"/>
              <w:left w:val="single" w:sz="6" w:space="0" w:color="auto"/>
              <w:bottom w:val="single" w:sz="6" w:space="0" w:color="auto"/>
              <w:right w:val="single" w:sz="6" w:space="0" w:color="auto"/>
            </w:tcBorders>
            <w:shd w:val="clear" w:color="auto" w:fill="FFFFFF"/>
            <w:tcMar>
              <w:top w:w="15" w:type="dxa"/>
              <w:left w:w="15" w:type="dxa"/>
              <w:bottom w:w="0" w:type="dxa"/>
              <w:right w:w="15" w:type="dxa"/>
            </w:tcMar>
            <w:vAlign w:val="center"/>
            <w:hideMark/>
          </w:tcPr>
          <w:p w:rsidR="00ED6108" w:rsidRPr="00027A2C" w:rsidRDefault="00ED6108" w:rsidP="001D0693">
            <w:pPr>
              <w:spacing w:line="520" w:lineRule="exact"/>
              <w:rPr>
                <w:rFonts w:ascii="仿宋_GB2312" w:eastAsia="仿宋_GB2312"/>
                <w:sz w:val="28"/>
                <w:szCs w:val="28"/>
              </w:rPr>
            </w:pPr>
            <w:r w:rsidRPr="00027A2C">
              <w:rPr>
                <w:rFonts w:ascii="仿宋_GB2312" w:eastAsia="仿宋_GB2312" w:hint="eastAsia"/>
                <w:sz w:val="28"/>
                <w:szCs w:val="28"/>
              </w:rPr>
              <w:t>其他对外管理服务事项</w:t>
            </w:r>
          </w:p>
        </w:tc>
        <w:tc>
          <w:tcPr>
            <w:tcW w:w="2040" w:type="dxa"/>
            <w:tcBorders>
              <w:top w:val="nil"/>
              <w:left w:val="nil"/>
              <w:bottom w:val="single" w:sz="6" w:space="0" w:color="auto"/>
              <w:right w:val="single" w:sz="6" w:space="0" w:color="auto"/>
            </w:tcBorders>
            <w:shd w:val="clear" w:color="auto" w:fill="FFFFFF"/>
            <w:tcMar>
              <w:top w:w="15" w:type="dxa"/>
              <w:left w:w="15" w:type="dxa"/>
              <w:bottom w:w="0" w:type="dxa"/>
              <w:right w:w="15" w:type="dxa"/>
            </w:tcMar>
            <w:hideMark/>
          </w:tcPr>
          <w:p w:rsidR="00ED6108" w:rsidRPr="00027A2C" w:rsidRDefault="00ED6108" w:rsidP="001D0693">
            <w:pPr>
              <w:spacing w:line="520" w:lineRule="exact"/>
              <w:rPr>
                <w:rFonts w:ascii="仿宋_GB2312" w:eastAsia="仿宋_GB2312"/>
                <w:sz w:val="28"/>
                <w:szCs w:val="28"/>
              </w:rPr>
            </w:pPr>
            <w:r w:rsidRPr="00027A2C">
              <w:rPr>
                <w:rFonts w:ascii="仿宋_GB2312" w:eastAsia="仿宋_GB2312" w:hint="eastAsia"/>
                <w:sz w:val="28"/>
                <w:szCs w:val="28"/>
              </w:rPr>
              <w:t>0</w:t>
            </w:r>
          </w:p>
        </w:tc>
        <w:tc>
          <w:tcPr>
            <w:tcW w:w="1815" w:type="dxa"/>
            <w:tcBorders>
              <w:top w:val="nil"/>
              <w:left w:val="nil"/>
              <w:bottom w:val="single" w:sz="6" w:space="0" w:color="auto"/>
              <w:right w:val="single" w:sz="6" w:space="0" w:color="auto"/>
            </w:tcBorders>
            <w:shd w:val="clear" w:color="auto" w:fill="FFFFFF"/>
            <w:tcMar>
              <w:top w:w="15" w:type="dxa"/>
              <w:left w:w="15" w:type="dxa"/>
              <w:bottom w:w="0" w:type="dxa"/>
              <w:right w:w="15" w:type="dxa"/>
            </w:tcMar>
            <w:hideMark/>
          </w:tcPr>
          <w:p w:rsidR="00ED6108" w:rsidRPr="00027A2C" w:rsidRDefault="00ED6108" w:rsidP="001D0693">
            <w:pPr>
              <w:spacing w:line="520" w:lineRule="exact"/>
              <w:rPr>
                <w:rFonts w:ascii="仿宋_GB2312" w:eastAsia="仿宋_GB2312"/>
                <w:sz w:val="28"/>
                <w:szCs w:val="28"/>
              </w:rPr>
            </w:pPr>
            <w:r w:rsidRPr="00027A2C">
              <w:rPr>
                <w:rFonts w:ascii="仿宋_GB2312" w:eastAsia="仿宋_GB2312" w:hint="eastAsia"/>
                <w:sz w:val="28"/>
                <w:szCs w:val="28"/>
              </w:rPr>
              <w:t>0</w:t>
            </w:r>
          </w:p>
        </w:tc>
        <w:tc>
          <w:tcPr>
            <w:tcW w:w="2025" w:type="dxa"/>
            <w:tcBorders>
              <w:top w:val="nil"/>
              <w:left w:val="nil"/>
              <w:bottom w:val="single" w:sz="6" w:space="0" w:color="auto"/>
              <w:right w:val="single" w:sz="6" w:space="0" w:color="auto"/>
            </w:tcBorders>
            <w:shd w:val="clear" w:color="auto" w:fill="FFFFFF"/>
            <w:tcMar>
              <w:top w:w="15" w:type="dxa"/>
              <w:left w:w="15" w:type="dxa"/>
              <w:bottom w:w="0" w:type="dxa"/>
              <w:right w:w="15" w:type="dxa"/>
            </w:tcMar>
            <w:hideMark/>
          </w:tcPr>
          <w:p w:rsidR="00ED6108" w:rsidRPr="00027A2C" w:rsidRDefault="00ED6108" w:rsidP="001D0693">
            <w:pPr>
              <w:spacing w:line="520" w:lineRule="exact"/>
              <w:rPr>
                <w:rFonts w:ascii="仿宋_GB2312" w:eastAsia="仿宋_GB2312"/>
                <w:sz w:val="28"/>
                <w:szCs w:val="28"/>
              </w:rPr>
            </w:pPr>
            <w:r w:rsidRPr="00027A2C">
              <w:rPr>
                <w:rFonts w:ascii="仿宋_GB2312" w:eastAsia="仿宋_GB2312" w:hint="eastAsia"/>
                <w:sz w:val="28"/>
                <w:szCs w:val="28"/>
              </w:rPr>
              <w:t>0</w:t>
            </w:r>
          </w:p>
        </w:tc>
      </w:tr>
      <w:tr w:rsidR="00ED6108" w:rsidRPr="00027A2C" w:rsidTr="00027A2C">
        <w:trPr>
          <w:trHeight w:val="570"/>
          <w:tblCellSpacing w:w="0" w:type="dxa"/>
        </w:trPr>
        <w:tc>
          <w:tcPr>
            <w:tcW w:w="8535" w:type="dxa"/>
            <w:gridSpan w:val="4"/>
            <w:tcBorders>
              <w:top w:val="nil"/>
              <w:left w:val="single" w:sz="6" w:space="0" w:color="auto"/>
              <w:bottom w:val="single" w:sz="6" w:space="0" w:color="auto"/>
              <w:right w:val="single" w:sz="6" w:space="0" w:color="auto"/>
            </w:tcBorders>
            <w:shd w:val="clear" w:color="auto" w:fill="FFFFFF"/>
            <w:tcMar>
              <w:top w:w="15" w:type="dxa"/>
              <w:left w:w="15" w:type="dxa"/>
              <w:bottom w:w="0" w:type="dxa"/>
              <w:right w:w="15" w:type="dxa"/>
            </w:tcMar>
            <w:vAlign w:val="center"/>
            <w:hideMark/>
          </w:tcPr>
          <w:p w:rsidR="00ED6108" w:rsidRPr="00027A2C" w:rsidRDefault="00ED6108" w:rsidP="001D0693">
            <w:pPr>
              <w:spacing w:line="520" w:lineRule="exact"/>
              <w:rPr>
                <w:rFonts w:ascii="仿宋_GB2312" w:eastAsia="仿宋_GB2312"/>
                <w:sz w:val="28"/>
                <w:szCs w:val="28"/>
              </w:rPr>
            </w:pPr>
            <w:r w:rsidRPr="00027A2C">
              <w:rPr>
                <w:rFonts w:ascii="仿宋_GB2312" w:eastAsia="仿宋_GB2312" w:hint="eastAsia"/>
                <w:sz w:val="28"/>
                <w:szCs w:val="28"/>
              </w:rPr>
              <w:t>第二十条第（六）项</w:t>
            </w:r>
          </w:p>
        </w:tc>
      </w:tr>
      <w:tr w:rsidR="00ED6108" w:rsidRPr="00027A2C" w:rsidTr="00027A2C">
        <w:trPr>
          <w:trHeight w:val="570"/>
          <w:tblCellSpacing w:w="0" w:type="dxa"/>
        </w:trPr>
        <w:tc>
          <w:tcPr>
            <w:tcW w:w="2655" w:type="dxa"/>
            <w:tcBorders>
              <w:top w:val="nil"/>
              <w:left w:val="single" w:sz="6" w:space="0" w:color="auto"/>
              <w:bottom w:val="single" w:sz="6" w:space="0" w:color="auto"/>
              <w:right w:val="single" w:sz="6" w:space="0" w:color="auto"/>
            </w:tcBorders>
            <w:shd w:val="clear" w:color="auto" w:fill="FFFFFF"/>
            <w:tcMar>
              <w:top w:w="15" w:type="dxa"/>
              <w:left w:w="15" w:type="dxa"/>
              <w:bottom w:w="0" w:type="dxa"/>
              <w:right w:w="15" w:type="dxa"/>
            </w:tcMar>
            <w:vAlign w:val="center"/>
            <w:hideMark/>
          </w:tcPr>
          <w:p w:rsidR="00ED6108" w:rsidRPr="00027A2C" w:rsidRDefault="00ED6108" w:rsidP="001D0693">
            <w:pPr>
              <w:spacing w:line="520" w:lineRule="exact"/>
              <w:rPr>
                <w:rFonts w:ascii="仿宋_GB2312" w:eastAsia="仿宋_GB2312"/>
                <w:sz w:val="28"/>
                <w:szCs w:val="28"/>
              </w:rPr>
            </w:pPr>
            <w:r w:rsidRPr="00027A2C">
              <w:rPr>
                <w:rFonts w:ascii="仿宋_GB2312" w:eastAsia="仿宋_GB2312" w:hint="eastAsia"/>
                <w:sz w:val="28"/>
                <w:szCs w:val="28"/>
              </w:rPr>
              <w:t>信息内容</w:t>
            </w:r>
          </w:p>
        </w:tc>
        <w:tc>
          <w:tcPr>
            <w:tcW w:w="2040" w:type="dxa"/>
            <w:tcBorders>
              <w:top w:val="single" w:sz="6" w:space="0" w:color="auto"/>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ED6108" w:rsidRPr="00027A2C" w:rsidRDefault="00ED6108" w:rsidP="001D0693">
            <w:pPr>
              <w:spacing w:line="520" w:lineRule="exact"/>
              <w:rPr>
                <w:rFonts w:ascii="仿宋_GB2312" w:eastAsia="仿宋_GB2312"/>
                <w:sz w:val="28"/>
                <w:szCs w:val="28"/>
              </w:rPr>
            </w:pPr>
            <w:r w:rsidRPr="00027A2C">
              <w:rPr>
                <w:rFonts w:ascii="仿宋_GB2312" w:eastAsia="仿宋_GB2312" w:hint="eastAsia"/>
                <w:sz w:val="28"/>
                <w:szCs w:val="28"/>
              </w:rPr>
              <w:t>上一年项目数量</w:t>
            </w:r>
          </w:p>
        </w:tc>
        <w:tc>
          <w:tcPr>
            <w:tcW w:w="1815" w:type="dxa"/>
            <w:tcBorders>
              <w:top w:val="single" w:sz="6" w:space="0" w:color="auto"/>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ED6108" w:rsidRPr="00027A2C" w:rsidRDefault="00ED6108" w:rsidP="001D0693">
            <w:pPr>
              <w:spacing w:line="520" w:lineRule="exact"/>
              <w:rPr>
                <w:rFonts w:ascii="仿宋_GB2312" w:eastAsia="仿宋_GB2312"/>
                <w:sz w:val="28"/>
                <w:szCs w:val="28"/>
              </w:rPr>
            </w:pPr>
            <w:r w:rsidRPr="00027A2C">
              <w:rPr>
                <w:rFonts w:ascii="仿宋_GB2312" w:eastAsia="仿宋_GB2312" w:hint="eastAsia"/>
                <w:sz w:val="28"/>
                <w:szCs w:val="28"/>
              </w:rPr>
              <w:t>本年增/减</w:t>
            </w:r>
          </w:p>
        </w:tc>
        <w:tc>
          <w:tcPr>
            <w:tcW w:w="2025" w:type="dxa"/>
            <w:tcBorders>
              <w:top w:val="single" w:sz="6" w:space="0" w:color="auto"/>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ED6108" w:rsidRPr="00027A2C" w:rsidRDefault="00ED6108" w:rsidP="001D0693">
            <w:pPr>
              <w:spacing w:line="520" w:lineRule="exact"/>
              <w:rPr>
                <w:rFonts w:ascii="仿宋_GB2312" w:eastAsia="仿宋_GB2312"/>
                <w:sz w:val="28"/>
                <w:szCs w:val="28"/>
              </w:rPr>
            </w:pPr>
            <w:r w:rsidRPr="00027A2C">
              <w:rPr>
                <w:rFonts w:ascii="仿宋_GB2312" w:eastAsia="仿宋_GB2312" w:hint="eastAsia"/>
                <w:sz w:val="28"/>
                <w:szCs w:val="28"/>
              </w:rPr>
              <w:t>处理决定数量</w:t>
            </w:r>
          </w:p>
        </w:tc>
      </w:tr>
      <w:tr w:rsidR="00ED6108" w:rsidRPr="00027A2C" w:rsidTr="00027A2C">
        <w:trPr>
          <w:trHeight w:val="570"/>
          <w:tblCellSpacing w:w="0" w:type="dxa"/>
        </w:trPr>
        <w:tc>
          <w:tcPr>
            <w:tcW w:w="2655" w:type="dxa"/>
            <w:tcBorders>
              <w:top w:val="nil"/>
              <w:left w:val="single" w:sz="6" w:space="0" w:color="auto"/>
              <w:bottom w:val="single" w:sz="6" w:space="0" w:color="auto"/>
              <w:right w:val="single" w:sz="6" w:space="0" w:color="auto"/>
            </w:tcBorders>
            <w:shd w:val="clear" w:color="auto" w:fill="FFFFFF"/>
            <w:tcMar>
              <w:top w:w="15" w:type="dxa"/>
              <w:left w:w="15" w:type="dxa"/>
              <w:bottom w:w="0" w:type="dxa"/>
              <w:right w:w="15" w:type="dxa"/>
            </w:tcMar>
            <w:vAlign w:val="center"/>
            <w:hideMark/>
          </w:tcPr>
          <w:p w:rsidR="00ED6108" w:rsidRPr="00027A2C" w:rsidRDefault="00ED6108" w:rsidP="001D0693">
            <w:pPr>
              <w:spacing w:line="520" w:lineRule="exact"/>
              <w:rPr>
                <w:rFonts w:ascii="仿宋_GB2312" w:eastAsia="仿宋_GB2312"/>
                <w:sz w:val="28"/>
                <w:szCs w:val="28"/>
              </w:rPr>
            </w:pPr>
            <w:r w:rsidRPr="00027A2C">
              <w:rPr>
                <w:rFonts w:ascii="仿宋_GB2312" w:eastAsia="仿宋_GB2312" w:hint="eastAsia"/>
                <w:sz w:val="28"/>
                <w:szCs w:val="28"/>
              </w:rPr>
              <w:t>行政处罚</w:t>
            </w:r>
          </w:p>
        </w:tc>
        <w:tc>
          <w:tcPr>
            <w:tcW w:w="2040" w:type="dxa"/>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ED6108" w:rsidRPr="00027A2C" w:rsidRDefault="00ED6108" w:rsidP="001D0693">
            <w:pPr>
              <w:spacing w:line="520" w:lineRule="exact"/>
              <w:rPr>
                <w:rFonts w:ascii="仿宋_GB2312" w:eastAsia="仿宋_GB2312"/>
                <w:sz w:val="28"/>
                <w:szCs w:val="28"/>
              </w:rPr>
            </w:pPr>
            <w:r w:rsidRPr="00027A2C">
              <w:rPr>
                <w:rFonts w:ascii="仿宋_GB2312" w:eastAsia="仿宋_GB2312" w:hint="eastAsia"/>
                <w:sz w:val="28"/>
                <w:szCs w:val="28"/>
              </w:rPr>
              <w:t>0</w:t>
            </w:r>
          </w:p>
        </w:tc>
        <w:tc>
          <w:tcPr>
            <w:tcW w:w="1815" w:type="dxa"/>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ED6108" w:rsidRPr="00027A2C" w:rsidRDefault="00ED6108" w:rsidP="001D0693">
            <w:pPr>
              <w:spacing w:line="520" w:lineRule="exact"/>
              <w:rPr>
                <w:rFonts w:ascii="仿宋_GB2312" w:eastAsia="仿宋_GB2312"/>
                <w:sz w:val="28"/>
                <w:szCs w:val="28"/>
              </w:rPr>
            </w:pPr>
            <w:r w:rsidRPr="00027A2C">
              <w:rPr>
                <w:rFonts w:ascii="仿宋_GB2312" w:eastAsia="仿宋_GB2312" w:hint="eastAsia"/>
                <w:sz w:val="28"/>
                <w:szCs w:val="28"/>
              </w:rPr>
              <w:t>0</w:t>
            </w:r>
          </w:p>
        </w:tc>
        <w:tc>
          <w:tcPr>
            <w:tcW w:w="2025" w:type="dxa"/>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ED6108" w:rsidRPr="00027A2C" w:rsidRDefault="00ED6108" w:rsidP="001D0693">
            <w:pPr>
              <w:spacing w:line="520" w:lineRule="exact"/>
              <w:rPr>
                <w:rFonts w:ascii="仿宋_GB2312" w:eastAsia="仿宋_GB2312"/>
                <w:sz w:val="28"/>
                <w:szCs w:val="28"/>
              </w:rPr>
            </w:pPr>
            <w:r w:rsidRPr="00027A2C">
              <w:rPr>
                <w:rFonts w:ascii="仿宋_GB2312" w:eastAsia="仿宋_GB2312" w:hint="eastAsia"/>
                <w:sz w:val="28"/>
                <w:szCs w:val="28"/>
              </w:rPr>
              <w:t>0</w:t>
            </w:r>
          </w:p>
        </w:tc>
      </w:tr>
      <w:tr w:rsidR="00ED6108" w:rsidRPr="00027A2C" w:rsidTr="00027A2C">
        <w:trPr>
          <w:trHeight w:val="570"/>
          <w:tblCellSpacing w:w="0" w:type="dxa"/>
        </w:trPr>
        <w:tc>
          <w:tcPr>
            <w:tcW w:w="2655" w:type="dxa"/>
            <w:tcBorders>
              <w:top w:val="nil"/>
              <w:left w:val="single" w:sz="6" w:space="0" w:color="auto"/>
              <w:bottom w:val="single" w:sz="6" w:space="0" w:color="auto"/>
              <w:right w:val="single" w:sz="6" w:space="0" w:color="auto"/>
            </w:tcBorders>
            <w:shd w:val="clear" w:color="auto" w:fill="FFFFFF"/>
            <w:tcMar>
              <w:top w:w="15" w:type="dxa"/>
              <w:left w:w="15" w:type="dxa"/>
              <w:bottom w:w="0" w:type="dxa"/>
              <w:right w:w="15" w:type="dxa"/>
            </w:tcMar>
            <w:vAlign w:val="center"/>
            <w:hideMark/>
          </w:tcPr>
          <w:p w:rsidR="00ED6108" w:rsidRPr="00027A2C" w:rsidRDefault="00ED6108" w:rsidP="001D0693">
            <w:pPr>
              <w:spacing w:line="520" w:lineRule="exact"/>
              <w:rPr>
                <w:rFonts w:ascii="仿宋_GB2312" w:eastAsia="仿宋_GB2312"/>
                <w:sz w:val="28"/>
                <w:szCs w:val="28"/>
              </w:rPr>
            </w:pPr>
            <w:r w:rsidRPr="00027A2C">
              <w:rPr>
                <w:rFonts w:ascii="仿宋_GB2312" w:eastAsia="仿宋_GB2312" w:hint="eastAsia"/>
                <w:sz w:val="28"/>
                <w:szCs w:val="28"/>
              </w:rPr>
              <w:t>行政强制</w:t>
            </w:r>
          </w:p>
        </w:tc>
        <w:tc>
          <w:tcPr>
            <w:tcW w:w="2040" w:type="dxa"/>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ED6108" w:rsidRPr="00027A2C" w:rsidRDefault="00ED6108" w:rsidP="001D0693">
            <w:pPr>
              <w:spacing w:line="520" w:lineRule="exact"/>
              <w:rPr>
                <w:rFonts w:ascii="仿宋_GB2312" w:eastAsia="仿宋_GB2312"/>
                <w:sz w:val="28"/>
                <w:szCs w:val="28"/>
              </w:rPr>
            </w:pPr>
            <w:r w:rsidRPr="00027A2C">
              <w:rPr>
                <w:rFonts w:ascii="仿宋_GB2312" w:eastAsia="仿宋_GB2312" w:hint="eastAsia"/>
                <w:sz w:val="28"/>
                <w:szCs w:val="28"/>
              </w:rPr>
              <w:t>0</w:t>
            </w:r>
          </w:p>
        </w:tc>
        <w:tc>
          <w:tcPr>
            <w:tcW w:w="1815" w:type="dxa"/>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ED6108" w:rsidRPr="00027A2C" w:rsidRDefault="00ED6108" w:rsidP="001D0693">
            <w:pPr>
              <w:spacing w:line="520" w:lineRule="exact"/>
              <w:rPr>
                <w:rFonts w:ascii="仿宋_GB2312" w:eastAsia="仿宋_GB2312"/>
                <w:sz w:val="28"/>
                <w:szCs w:val="28"/>
              </w:rPr>
            </w:pPr>
            <w:r w:rsidRPr="00027A2C">
              <w:rPr>
                <w:rFonts w:ascii="仿宋_GB2312" w:eastAsia="仿宋_GB2312" w:hint="eastAsia"/>
                <w:sz w:val="28"/>
                <w:szCs w:val="28"/>
              </w:rPr>
              <w:t>0</w:t>
            </w:r>
          </w:p>
        </w:tc>
        <w:tc>
          <w:tcPr>
            <w:tcW w:w="2025" w:type="dxa"/>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ED6108" w:rsidRPr="00027A2C" w:rsidRDefault="00ED6108" w:rsidP="001D0693">
            <w:pPr>
              <w:spacing w:line="520" w:lineRule="exact"/>
              <w:rPr>
                <w:rFonts w:ascii="仿宋_GB2312" w:eastAsia="仿宋_GB2312"/>
                <w:sz w:val="28"/>
                <w:szCs w:val="28"/>
              </w:rPr>
            </w:pPr>
            <w:r w:rsidRPr="00027A2C">
              <w:rPr>
                <w:rFonts w:ascii="仿宋_GB2312" w:eastAsia="仿宋_GB2312" w:hint="eastAsia"/>
                <w:sz w:val="28"/>
                <w:szCs w:val="28"/>
              </w:rPr>
              <w:t>0</w:t>
            </w:r>
          </w:p>
        </w:tc>
      </w:tr>
      <w:tr w:rsidR="00ED6108" w:rsidRPr="00027A2C" w:rsidTr="00027A2C">
        <w:trPr>
          <w:trHeight w:val="570"/>
          <w:tblCellSpacing w:w="0" w:type="dxa"/>
        </w:trPr>
        <w:tc>
          <w:tcPr>
            <w:tcW w:w="8535" w:type="dxa"/>
            <w:gridSpan w:val="4"/>
            <w:tcBorders>
              <w:top w:val="nil"/>
              <w:left w:val="single" w:sz="6" w:space="0" w:color="auto"/>
              <w:bottom w:val="single" w:sz="6" w:space="0" w:color="auto"/>
              <w:right w:val="single" w:sz="6" w:space="0" w:color="auto"/>
            </w:tcBorders>
            <w:shd w:val="clear" w:color="auto" w:fill="FFFFFF"/>
            <w:tcMar>
              <w:top w:w="15" w:type="dxa"/>
              <w:left w:w="15" w:type="dxa"/>
              <w:bottom w:w="0" w:type="dxa"/>
              <w:right w:w="15" w:type="dxa"/>
            </w:tcMar>
            <w:vAlign w:val="center"/>
            <w:hideMark/>
          </w:tcPr>
          <w:p w:rsidR="00ED6108" w:rsidRPr="00027A2C" w:rsidRDefault="00ED6108" w:rsidP="001D0693">
            <w:pPr>
              <w:spacing w:line="520" w:lineRule="exact"/>
              <w:rPr>
                <w:rFonts w:ascii="仿宋_GB2312" w:eastAsia="仿宋_GB2312"/>
                <w:sz w:val="28"/>
                <w:szCs w:val="28"/>
              </w:rPr>
            </w:pPr>
            <w:r w:rsidRPr="00027A2C">
              <w:rPr>
                <w:rFonts w:ascii="仿宋_GB2312" w:eastAsia="仿宋_GB2312" w:hint="eastAsia"/>
                <w:sz w:val="28"/>
                <w:szCs w:val="28"/>
              </w:rPr>
              <w:t>第二十条第（八）项</w:t>
            </w:r>
          </w:p>
        </w:tc>
      </w:tr>
      <w:tr w:rsidR="00ED6108" w:rsidRPr="00027A2C" w:rsidTr="00027A2C">
        <w:trPr>
          <w:trHeight w:val="570"/>
          <w:tblCellSpacing w:w="0" w:type="dxa"/>
        </w:trPr>
        <w:tc>
          <w:tcPr>
            <w:tcW w:w="2655" w:type="dxa"/>
            <w:tcBorders>
              <w:top w:val="nil"/>
              <w:left w:val="single" w:sz="6" w:space="0" w:color="auto"/>
              <w:bottom w:val="single" w:sz="6" w:space="0" w:color="auto"/>
              <w:right w:val="single" w:sz="6" w:space="0" w:color="auto"/>
            </w:tcBorders>
            <w:shd w:val="clear" w:color="auto" w:fill="FFFFFF"/>
            <w:tcMar>
              <w:top w:w="15" w:type="dxa"/>
              <w:left w:w="15" w:type="dxa"/>
              <w:bottom w:w="0" w:type="dxa"/>
              <w:right w:w="15" w:type="dxa"/>
            </w:tcMar>
            <w:vAlign w:val="center"/>
            <w:hideMark/>
          </w:tcPr>
          <w:p w:rsidR="00ED6108" w:rsidRPr="00027A2C" w:rsidRDefault="00ED6108" w:rsidP="001D0693">
            <w:pPr>
              <w:spacing w:line="520" w:lineRule="exact"/>
              <w:rPr>
                <w:rFonts w:ascii="仿宋_GB2312" w:eastAsia="仿宋_GB2312"/>
                <w:sz w:val="28"/>
                <w:szCs w:val="28"/>
              </w:rPr>
            </w:pPr>
            <w:r w:rsidRPr="00027A2C">
              <w:rPr>
                <w:rFonts w:ascii="仿宋_GB2312" w:eastAsia="仿宋_GB2312" w:hint="eastAsia"/>
                <w:sz w:val="28"/>
                <w:szCs w:val="28"/>
              </w:rPr>
              <w:t>信息内容</w:t>
            </w:r>
          </w:p>
        </w:tc>
        <w:tc>
          <w:tcPr>
            <w:tcW w:w="2040" w:type="dxa"/>
            <w:tcBorders>
              <w:top w:val="single" w:sz="6" w:space="0" w:color="auto"/>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ED6108" w:rsidRPr="00027A2C" w:rsidRDefault="00ED6108" w:rsidP="001D0693">
            <w:pPr>
              <w:spacing w:line="520" w:lineRule="exact"/>
              <w:rPr>
                <w:rFonts w:ascii="仿宋_GB2312" w:eastAsia="仿宋_GB2312"/>
                <w:sz w:val="28"/>
                <w:szCs w:val="28"/>
              </w:rPr>
            </w:pPr>
            <w:r w:rsidRPr="00027A2C">
              <w:rPr>
                <w:rFonts w:ascii="仿宋_GB2312" w:eastAsia="仿宋_GB2312" w:hint="eastAsia"/>
                <w:sz w:val="28"/>
                <w:szCs w:val="28"/>
              </w:rPr>
              <w:t>上一年项目数量</w:t>
            </w:r>
          </w:p>
        </w:tc>
        <w:tc>
          <w:tcPr>
            <w:tcW w:w="3840" w:type="dxa"/>
            <w:gridSpan w:val="2"/>
            <w:tcBorders>
              <w:top w:val="single" w:sz="6" w:space="0" w:color="auto"/>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ED6108" w:rsidRPr="00027A2C" w:rsidRDefault="00ED6108" w:rsidP="001D0693">
            <w:pPr>
              <w:spacing w:line="520" w:lineRule="exact"/>
              <w:rPr>
                <w:rFonts w:ascii="仿宋_GB2312" w:eastAsia="仿宋_GB2312"/>
                <w:sz w:val="28"/>
                <w:szCs w:val="28"/>
              </w:rPr>
            </w:pPr>
            <w:r w:rsidRPr="00027A2C">
              <w:rPr>
                <w:rFonts w:ascii="仿宋_GB2312" w:eastAsia="仿宋_GB2312" w:hint="eastAsia"/>
                <w:sz w:val="28"/>
                <w:szCs w:val="28"/>
              </w:rPr>
              <w:t>本年增/减</w:t>
            </w:r>
          </w:p>
        </w:tc>
      </w:tr>
      <w:tr w:rsidR="00ED6108" w:rsidRPr="00027A2C" w:rsidTr="00027A2C">
        <w:trPr>
          <w:trHeight w:val="570"/>
          <w:tblCellSpacing w:w="0" w:type="dxa"/>
        </w:trPr>
        <w:tc>
          <w:tcPr>
            <w:tcW w:w="2655" w:type="dxa"/>
            <w:tcBorders>
              <w:top w:val="nil"/>
              <w:left w:val="single" w:sz="6" w:space="0" w:color="auto"/>
              <w:bottom w:val="single" w:sz="6" w:space="0" w:color="auto"/>
              <w:right w:val="single" w:sz="6" w:space="0" w:color="auto"/>
            </w:tcBorders>
            <w:shd w:val="clear" w:color="auto" w:fill="FFFFFF"/>
            <w:tcMar>
              <w:top w:w="15" w:type="dxa"/>
              <w:left w:w="15" w:type="dxa"/>
              <w:bottom w:w="0" w:type="dxa"/>
              <w:right w:w="15" w:type="dxa"/>
            </w:tcMar>
            <w:vAlign w:val="center"/>
            <w:hideMark/>
          </w:tcPr>
          <w:p w:rsidR="00ED6108" w:rsidRPr="00027A2C" w:rsidRDefault="00ED6108" w:rsidP="001D0693">
            <w:pPr>
              <w:spacing w:line="520" w:lineRule="exact"/>
              <w:rPr>
                <w:rFonts w:ascii="仿宋_GB2312" w:eastAsia="仿宋_GB2312"/>
                <w:sz w:val="28"/>
                <w:szCs w:val="28"/>
              </w:rPr>
            </w:pPr>
            <w:r w:rsidRPr="00027A2C">
              <w:rPr>
                <w:rFonts w:ascii="仿宋_GB2312" w:eastAsia="仿宋_GB2312" w:hint="eastAsia"/>
                <w:sz w:val="28"/>
                <w:szCs w:val="28"/>
              </w:rPr>
              <w:lastRenderedPageBreak/>
              <w:t>行政事业性收费</w:t>
            </w:r>
          </w:p>
        </w:tc>
        <w:tc>
          <w:tcPr>
            <w:tcW w:w="2040" w:type="dxa"/>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ED6108" w:rsidRPr="00027A2C" w:rsidRDefault="00ED6108" w:rsidP="001D0693">
            <w:pPr>
              <w:spacing w:line="520" w:lineRule="exact"/>
              <w:rPr>
                <w:rFonts w:ascii="仿宋_GB2312" w:eastAsia="仿宋_GB2312"/>
                <w:sz w:val="28"/>
                <w:szCs w:val="28"/>
              </w:rPr>
            </w:pPr>
            <w:r w:rsidRPr="00027A2C">
              <w:rPr>
                <w:rFonts w:ascii="仿宋_GB2312" w:eastAsia="仿宋_GB2312" w:hint="eastAsia"/>
                <w:sz w:val="28"/>
                <w:szCs w:val="28"/>
              </w:rPr>
              <w:t>0</w:t>
            </w:r>
          </w:p>
        </w:tc>
        <w:tc>
          <w:tcPr>
            <w:tcW w:w="3840" w:type="dxa"/>
            <w:gridSpan w:val="2"/>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ED6108" w:rsidRPr="00027A2C" w:rsidRDefault="00ED6108" w:rsidP="001D0693">
            <w:pPr>
              <w:spacing w:line="520" w:lineRule="exact"/>
              <w:rPr>
                <w:rFonts w:ascii="仿宋_GB2312" w:eastAsia="仿宋_GB2312"/>
                <w:sz w:val="28"/>
                <w:szCs w:val="28"/>
              </w:rPr>
            </w:pPr>
            <w:r w:rsidRPr="00027A2C">
              <w:rPr>
                <w:rFonts w:ascii="仿宋_GB2312" w:eastAsia="仿宋_GB2312" w:hint="eastAsia"/>
                <w:sz w:val="28"/>
                <w:szCs w:val="28"/>
              </w:rPr>
              <w:t>0</w:t>
            </w:r>
          </w:p>
        </w:tc>
      </w:tr>
      <w:tr w:rsidR="00ED6108" w:rsidRPr="00027A2C" w:rsidTr="00027A2C">
        <w:trPr>
          <w:trHeight w:val="570"/>
          <w:tblCellSpacing w:w="0" w:type="dxa"/>
        </w:trPr>
        <w:tc>
          <w:tcPr>
            <w:tcW w:w="8535" w:type="dxa"/>
            <w:gridSpan w:val="4"/>
            <w:tcBorders>
              <w:top w:val="nil"/>
              <w:left w:val="single" w:sz="6" w:space="0" w:color="auto"/>
              <w:bottom w:val="single" w:sz="6" w:space="0" w:color="auto"/>
              <w:right w:val="single" w:sz="6" w:space="0" w:color="auto"/>
            </w:tcBorders>
            <w:shd w:val="clear" w:color="auto" w:fill="FFFFFF"/>
            <w:tcMar>
              <w:top w:w="15" w:type="dxa"/>
              <w:left w:w="15" w:type="dxa"/>
              <w:bottom w:w="0" w:type="dxa"/>
              <w:right w:w="15" w:type="dxa"/>
            </w:tcMar>
            <w:vAlign w:val="center"/>
            <w:hideMark/>
          </w:tcPr>
          <w:p w:rsidR="00ED6108" w:rsidRPr="00027A2C" w:rsidRDefault="00ED6108" w:rsidP="001D0693">
            <w:pPr>
              <w:spacing w:line="520" w:lineRule="exact"/>
              <w:rPr>
                <w:rFonts w:ascii="仿宋_GB2312" w:eastAsia="仿宋_GB2312"/>
                <w:sz w:val="28"/>
                <w:szCs w:val="28"/>
              </w:rPr>
            </w:pPr>
            <w:r w:rsidRPr="00027A2C">
              <w:rPr>
                <w:rFonts w:ascii="仿宋_GB2312" w:eastAsia="仿宋_GB2312" w:hint="eastAsia"/>
                <w:sz w:val="28"/>
                <w:szCs w:val="28"/>
              </w:rPr>
              <w:t>第二十条第（九）项</w:t>
            </w:r>
          </w:p>
        </w:tc>
      </w:tr>
      <w:tr w:rsidR="00ED6108" w:rsidRPr="00027A2C" w:rsidTr="00027A2C">
        <w:trPr>
          <w:trHeight w:val="570"/>
          <w:tblCellSpacing w:w="0" w:type="dxa"/>
        </w:trPr>
        <w:tc>
          <w:tcPr>
            <w:tcW w:w="2655" w:type="dxa"/>
            <w:tcBorders>
              <w:top w:val="nil"/>
              <w:left w:val="single" w:sz="6" w:space="0" w:color="auto"/>
              <w:bottom w:val="single" w:sz="6" w:space="0" w:color="auto"/>
              <w:right w:val="single" w:sz="6" w:space="0" w:color="auto"/>
            </w:tcBorders>
            <w:shd w:val="clear" w:color="auto" w:fill="FFFFFF"/>
            <w:tcMar>
              <w:top w:w="15" w:type="dxa"/>
              <w:left w:w="15" w:type="dxa"/>
              <w:bottom w:w="0" w:type="dxa"/>
              <w:right w:w="15" w:type="dxa"/>
            </w:tcMar>
            <w:vAlign w:val="center"/>
            <w:hideMark/>
          </w:tcPr>
          <w:p w:rsidR="00ED6108" w:rsidRPr="00027A2C" w:rsidRDefault="00ED6108" w:rsidP="001D0693">
            <w:pPr>
              <w:spacing w:line="520" w:lineRule="exact"/>
              <w:rPr>
                <w:rFonts w:ascii="仿宋_GB2312" w:eastAsia="仿宋_GB2312"/>
                <w:sz w:val="28"/>
                <w:szCs w:val="28"/>
              </w:rPr>
            </w:pPr>
            <w:r w:rsidRPr="00027A2C">
              <w:rPr>
                <w:rFonts w:ascii="仿宋_GB2312" w:eastAsia="仿宋_GB2312" w:hint="eastAsia"/>
                <w:sz w:val="28"/>
                <w:szCs w:val="28"/>
              </w:rPr>
              <w:t>信息内容</w:t>
            </w:r>
          </w:p>
        </w:tc>
        <w:tc>
          <w:tcPr>
            <w:tcW w:w="2040" w:type="dxa"/>
            <w:tcBorders>
              <w:top w:val="single" w:sz="6" w:space="0" w:color="auto"/>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ED6108" w:rsidRPr="00027A2C" w:rsidRDefault="00ED6108" w:rsidP="001D0693">
            <w:pPr>
              <w:spacing w:line="520" w:lineRule="exact"/>
              <w:rPr>
                <w:rFonts w:ascii="仿宋_GB2312" w:eastAsia="仿宋_GB2312"/>
                <w:sz w:val="28"/>
                <w:szCs w:val="28"/>
              </w:rPr>
            </w:pPr>
            <w:r w:rsidRPr="00027A2C">
              <w:rPr>
                <w:rFonts w:ascii="仿宋_GB2312" w:eastAsia="仿宋_GB2312" w:hint="eastAsia"/>
                <w:sz w:val="28"/>
                <w:szCs w:val="28"/>
              </w:rPr>
              <w:t>采购项目数量</w:t>
            </w:r>
          </w:p>
        </w:tc>
        <w:tc>
          <w:tcPr>
            <w:tcW w:w="3840" w:type="dxa"/>
            <w:gridSpan w:val="2"/>
            <w:tcBorders>
              <w:top w:val="single" w:sz="6" w:space="0" w:color="auto"/>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ED6108" w:rsidRPr="00027A2C" w:rsidRDefault="00ED6108" w:rsidP="001D0693">
            <w:pPr>
              <w:spacing w:line="520" w:lineRule="exact"/>
              <w:rPr>
                <w:rFonts w:ascii="仿宋_GB2312" w:eastAsia="仿宋_GB2312"/>
                <w:sz w:val="28"/>
                <w:szCs w:val="28"/>
              </w:rPr>
            </w:pPr>
            <w:r w:rsidRPr="00027A2C">
              <w:rPr>
                <w:rFonts w:ascii="仿宋_GB2312" w:eastAsia="仿宋_GB2312" w:hint="eastAsia"/>
                <w:sz w:val="28"/>
                <w:szCs w:val="28"/>
              </w:rPr>
              <w:t>采购总金额（万元）</w:t>
            </w:r>
          </w:p>
        </w:tc>
      </w:tr>
      <w:tr w:rsidR="00ED6108" w:rsidRPr="00027A2C" w:rsidTr="00027A2C">
        <w:trPr>
          <w:trHeight w:val="570"/>
          <w:tblCellSpacing w:w="0" w:type="dxa"/>
        </w:trPr>
        <w:tc>
          <w:tcPr>
            <w:tcW w:w="2655" w:type="dxa"/>
            <w:tcBorders>
              <w:top w:val="nil"/>
              <w:left w:val="single" w:sz="6" w:space="0" w:color="auto"/>
              <w:bottom w:val="single" w:sz="6" w:space="0" w:color="auto"/>
              <w:right w:val="single" w:sz="6" w:space="0" w:color="auto"/>
            </w:tcBorders>
            <w:shd w:val="clear" w:color="auto" w:fill="FFFFFF"/>
            <w:tcMar>
              <w:top w:w="15" w:type="dxa"/>
              <w:left w:w="15" w:type="dxa"/>
              <w:bottom w:w="0" w:type="dxa"/>
              <w:right w:w="15" w:type="dxa"/>
            </w:tcMar>
            <w:vAlign w:val="center"/>
            <w:hideMark/>
          </w:tcPr>
          <w:p w:rsidR="00ED6108" w:rsidRPr="00027A2C" w:rsidRDefault="00ED6108" w:rsidP="001D0693">
            <w:pPr>
              <w:spacing w:line="520" w:lineRule="exact"/>
              <w:rPr>
                <w:rFonts w:ascii="仿宋_GB2312" w:eastAsia="仿宋_GB2312"/>
                <w:sz w:val="28"/>
                <w:szCs w:val="28"/>
              </w:rPr>
            </w:pPr>
            <w:r w:rsidRPr="00027A2C">
              <w:rPr>
                <w:rFonts w:ascii="仿宋_GB2312" w:eastAsia="仿宋_GB2312" w:hint="eastAsia"/>
                <w:sz w:val="28"/>
                <w:szCs w:val="28"/>
              </w:rPr>
              <w:t>政府集中采购</w:t>
            </w:r>
          </w:p>
        </w:tc>
        <w:tc>
          <w:tcPr>
            <w:tcW w:w="2040" w:type="dxa"/>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ED6108" w:rsidRPr="00027A2C" w:rsidRDefault="00574852" w:rsidP="001D0693">
            <w:pPr>
              <w:spacing w:line="520" w:lineRule="exact"/>
              <w:rPr>
                <w:rFonts w:ascii="仿宋_GB2312" w:eastAsia="仿宋_GB2312"/>
                <w:sz w:val="28"/>
                <w:szCs w:val="28"/>
              </w:rPr>
            </w:pPr>
            <w:r w:rsidRPr="00027A2C">
              <w:rPr>
                <w:rFonts w:ascii="仿宋_GB2312" w:eastAsia="仿宋_GB2312" w:hint="eastAsia"/>
                <w:sz w:val="28"/>
                <w:szCs w:val="28"/>
              </w:rPr>
              <w:t>0</w:t>
            </w:r>
          </w:p>
        </w:tc>
        <w:tc>
          <w:tcPr>
            <w:tcW w:w="3840" w:type="dxa"/>
            <w:gridSpan w:val="2"/>
            <w:tcBorders>
              <w:top w:val="nil"/>
              <w:left w:val="nil"/>
              <w:bottom w:val="single" w:sz="6" w:space="0" w:color="auto"/>
              <w:right w:val="single" w:sz="6" w:space="0" w:color="auto"/>
            </w:tcBorders>
            <w:shd w:val="clear" w:color="auto" w:fill="FFFFFF"/>
            <w:tcMar>
              <w:top w:w="15" w:type="dxa"/>
              <w:left w:w="15" w:type="dxa"/>
              <w:bottom w:w="0" w:type="dxa"/>
              <w:right w:w="15" w:type="dxa"/>
            </w:tcMar>
            <w:vAlign w:val="center"/>
            <w:hideMark/>
          </w:tcPr>
          <w:p w:rsidR="00ED6108" w:rsidRPr="00027A2C" w:rsidRDefault="00574852" w:rsidP="001D0693">
            <w:pPr>
              <w:spacing w:line="520" w:lineRule="exact"/>
              <w:rPr>
                <w:rFonts w:ascii="仿宋_GB2312" w:eastAsia="仿宋_GB2312"/>
                <w:sz w:val="28"/>
                <w:szCs w:val="28"/>
              </w:rPr>
            </w:pPr>
            <w:r w:rsidRPr="00027A2C">
              <w:rPr>
                <w:rFonts w:ascii="仿宋_GB2312" w:eastAsia="仿宋_GB2312" w:hint="eastAsia"/>
                <w:sz w:val="28"/>
                <w:szCs w:val="28"/>
              </w:rPr>
              <w:t>0</w:t>
            </w:r>
          </w:p>
        </w:tc>
      </w:tr>
    </w:tbl>
    <w:p w:rsidR="001D0693" w:rsidRDefault="001D0693" w:rsidP="00DC734A">
      <w:pPr>
        <w:rPr>
          <w:rFonts w:ascii="黑体" w:eastAsia="黑体" w:hAnsi="黑体"/>
          <w:sz w:val="32"/>
          <w:szCs w:val="32"/>
        </w:rPr>
      </w:pPr>
    </w:p>
    <w:p w:rsidR="00831787" w:rsidRPr="001D0693" w:rsidRDefault="00ED6108" w:rsidP="001D0693">
      <w:pPr>
        <w:ind w:firstLineChars="200" w:firstLine="640"/>
        <w:rPr>
          <w:rFonts w:ascii="黑体" w:eastAsia="黑体" w:hAnsi="黑体"/>
          <w:sz w:val="32"/>
          <w:szCs w:val="32"/>
        </w:rPr>
      </w:pPr>
      <w:r w:rsidRPr="001D0693">
        <w:rPr>
          <w:rFonts w:ascii="黑体" w:eastAsia="黑体" w:hAnsi="黑体" w:hint="eastAsia"/>
          <w:sz w:val="32"/>
          <w:szCs w:val="32"/>
        </w:rPr>
        <w:t>三、</w:t>
      </w:r>
      <w:r w:rsidR="00831787" w:rsidRPr="001D0693">
        <w:rPr>
          <w:rFonts w:ascii="黑体" w:eastAsia="黑体" w:hAnsi="黑体" w:hint="eastAsia"/>
          <w:sz w:val="32"/>
          <w:szCs w:val="32"/>
        </w:rPr>
        <w:t>收到和处理政府信息公开申请情况</w:t>
      </w:r>
    </w:p>
    <w:tbl>
      <w:tblPr>
        <w:tblW w:w="8790" w:type="dxa"/>
        <w:shd w:val="clear" w:color="auto" w:fill="FFFFFF" w:themeFill="background1"/>
        <w:tblCellMar>
          <w:top w:w="15" w:type="dxa"/>
          <w:left w:w="15" w:type="dxa"/>
          <w:bottom w:w="15" w:type="dxa"/>
          <w:right w:w="15" w:type="dxa"/>
        </w:tblCellMar>
        <w:tblLook w:val="04A0"/>
      </w:tblPr>
      <w:tblGrid>
        <w:gridCol w:w="591"/>
        <w:gridCol w:w="1420"/>
        <w:gridCol w:w="2532"/>
        <w:gridCol w:w="611"/>
        <w:gridCol w:w="611"/>
        <w:gridCol w:w="554"/>
        <w:gridCol w:w="681"/>
        <w:gridCol w:w="667"/>
        <w:gridCol w:w="526"/>
        <w:gridCol w:w="597"/>
      </w:tblGrid>
      <w:tr w:rsidR="00831787" w:rsidRPr="00027A2C" w:rsidTr="001D0693">
        <w:trPr>
          <w:trHeight w:val="300"/>
        </w:trPr>
        <w:tc>
          <w:tcPr>
            <w:tcW w:w="441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（本列数据的勾稽关系为：第一项加第二项之和，等于第三项加第四项之和）</w:t>
            </w:r>
          </w:p>
        </w:tc>
        <w:tc>
          <w:tcPr>
            <w:tcW w:w="4380" w:type="dxa"/>
            <w:gridSpan w:val="7"/>
            <w:tcBorders>
              <w:top w:val="single" w:sz="6" w:space="0" w:color="000000"/>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申请人情况</w:t>
            </w:r>
          </w:p>
        </w:tc>
      </w:tr>
      <w:tr w:rsidR="00831787" w:rsidRPr="00027A2C" w:rsidTr="001D0693">
        <w:trPr>
          <w:trHeight w:val="300"/>
        </w:trPr>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831787" w:rsidRPr="00027A2C" w:rsidRDefault="00831787" w:rsidP="001D0693">
            <w:pPr>
              <w:spacing w:line="500" w:lineRule="exact"/>
              <w:rPr>
                <w:rFonts w:ascii="仿宋_GB2312" w:eastAsia="仿宋_GB2312"/>
                <w:sz w:val="28"/>
                <w:szCs w:val="28"/>
              </w:rPr>
            </w:pPr>
          </w:p>
        </w:tc>
        <w:tc>
          <w:tcPr>
            <w:tcW w:w="630" w:type="dxa"/>
            <w:vMerge w:val="restart"/>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自然人</w:t>
            </w:r>
          </w:p>
        </w:tc>
        <w:tc>
          <w:tcPr>
            <w:tcW w:w="3135" w:type="dxa"/>
            <w:gridSpan w:val="5"/>
            <w:tcBorders>
              <w:top w:val="single" w:sz="6" w:space="0" w:color="000000"/>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法人或其他组织</w:t>
            </w:r>
          </w:p>
        </w:tc>
        <w:tc>
          <w:tcPr>
            <w:tcW w:w="615" w:type="dxa"/>
            <w:vMerge w:val="restart"/>
            <w:tcBorders>
              <w:top w:val="single" w:sz="6" w:space="0" w:color="000000"/>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总计</w:t>
            </w:r>
          </w:p>
        </w:tc>
      </w:tr>
      <w:tr w:rsidR="001D0693" w:rsidRPr="00027A2C" w:rsidTr="001D0693">
        <w:trPr>
          <w:trHeight w:val="480"/>
        </w:trPr>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831787" w:rsidRPr="00027A2C" w:rsidRDefault="00831787" w:rsidP="001D0693">
            <w:pPr>
              <w:spacing w:line="500" w:lineRule="exact"/>
              <w:rPr>
                <w:rFonts w:ascii="仿宋_GB2312" w:eastAsia="仿宋_GB2312"/>
                <w:sz w:val="28"/>
                <w:szCs w:val="28"/>
              </w:rPr>
            </w:pPr>
          </w:p>
        </w:tc>
        <w:tc>
          <w:tcPr>
            <w:tcW w:w="0" w:type="auto"/>
            <w:vMerge/>
            <w:tcBorders>
              <w:top w:val="single" w:sz="6" w:space="0" w:color="auto"/>
              <w:left w:val="single" w:sz="6" w:space="0" w:color="auto"/>
              <w:bottom w:val="single" w:sz="6" w:space="0" w:color="000000"/>
              <w:right w:val="single" w:sz="6" w:space="0" w:color="000000"/>
            </w:tcBorders>
            <w:shd w:val="clear" w:color="auto" w:fill="FFFFFF" w:themeFill="background1"/>
            <w:vAlign w:val="center"/>
            <w:hideMark/>
          </w:tcPr>
          <w:p w:rsidR="00831787" w:rsidRPr="00027A2C" w:rsidRDefault="00831787" w:rsidP="001D0693">
            <w:pPr>
              <w:spacing w:line="500" w:lineRule="exact"/>
              <w:rPr>
                <w:rFonts w:ascii="仿宋_GB2312" w:eastAsia="仿宋_GB2312"/>
                <w:sz w:val="28"/>
                <w:szCs w:val="28"/>
              </w:rPr>
            </w:pPr>
          </w:p>
        </w:tc>
        <w:tc>
          <w:tcPr>
            <w:tcW w:w="63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商业</w:t>
            </w:r>
          </w:p>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企业</w:t>
            </w:r>
          </w:p>
        </w:tc>
        <w:tc>
          <w:tcPr>
            <w:tcW w:w="57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科研</w:t>
            </w:r>
          </w:p>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机构</w:t>
            </w:r>
          </w:p>
        </w:tc>
        <w:tc>
          <w:tcPr>
            <w:tcW w:w="705" w:type="dxa"/>
            <w:tcBorders>
              <w:top w:val="single" w:sz="6" w:space="0" w:color="000000"/>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社会公</w:t>
            </w:r>
          </w:p>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益组织</w:t>
            </w:r>
          </w:p>
        </w:tc>
        <w:tc>
          <w:tcPr>
            <w:tcW w:w="690" w:type="dxa"/>
            <w:tcBorders>
              <w:top w:val="single" w:sz="6" w:space="0" w:color="000000"/>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法律服</w:t>
            </w:r>
          </w:p>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务机构</w:t>
            </w:r>
          </w:p>
        </w:tc>
        <w:tc>
          <w:tcPr>
            <w:tcW w:w="540" w:type="dxa"/>
            <w:tcBorders>
              <w:top w:val="single" w:sz="6" w:space="0" w:color="000000"/>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其他</w:t>
            </w:r>
          </w:p>
        </w:tc>
        <w:tc>
          <w:tcPr>
            <w:tcW w:w="0" w:type="auto"/>
            <w:vMerge/>
            <w:tcBorders>
              <w:top w:val="single" w:sz="6" w:space="0" w:color="000000"/>
              <w:left w:val="single" w:sz="6" w:space="0" w:color="auto"/>
              <w:bottom w:val="single" w:sz="6" w:space="0" w:color="000000"/>
              <w:right w:val="single" w:sz="6" w:space="0" w:color="000000"/>
            </w:tcBorders>
            <w:shd w:val="clear" w:color="auto" w:fill="FFFFFF" w:themeFill="background1"/>
            <w:vAlign w:val="center"/>
            <w:hideMark/>
          </w:tcPr>
          <w:p w:rsidR="00831787" w:rsidRPr="00027A2C" w:rsidRDefault="00831787" w:rsidP="001D0693">
            <w:pPr>
              <w:spacing w:line="500" w:lineRule="exact"/>
              <w:rPr>
                <w:rFonts w:ascii="仿宋_GB2312" w:eastAsia="仿宋_GB2312"/>
                <w:sz w:val="28"/>
                <w:szCs w:val="28"/>
              </w:rPr>
            </w:pPr>
          </w:p>
        </w:tc>
      </w:tr>
      <w:tr w:rsidR="001D0693" w:rsidRPr="00027A2C" w:rsidTr="001D0693">
        <w:trPr>
          <w:trHeight w:val="495"/>
        </w:trPr>
        <w:tc>
          <w:tcPr>
            <w:tcW w:w="4410" w:type="dxa"/>
            <w:gridSpan w:val="3"/>
            <w:tcBorders>
              <w:top w:val="single" w:sz="6" w:space="0" w:color="auto"/>
              <w:left w:val="single" w:sz="6" w:space="0" w:color="000000"/>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一、本年新收政府信息公开申请数量</w:t>
            </w:r>
          </w:p>
        </w:tc>
        <w:tc>
          <w:tcPr>
            <w:tcW w:w="63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0</w:t>
            </w:r>
          </w:p>
        </w:tc>
        <w:tc>
          <w:tcPr>
            <w:tcW w:w="63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0</w:t>
            </w:r>
          </w:p>
        </w:tc>
        <w:tc>
          <w:tcPr>
            <w:tcW w:w="57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0</w:t>
            </w:r>
          </w:p>
        </w:tc>
        <w:tc>
          <w:tcPr>
            <w:tcW w:w="70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0</w:t>
            </w:r>
          </w:p>
        </w:tc>
        <w:tc>
          <w:tcPr>
            <w:tcW w:w="69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0</w:t>
            </w:r>
          </w:p>
        </w:tc>
        <w:tc>
          <w:tcPr>
            <w:tcW w:w="54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0</w:t>
            </w:r>
          </w:p>
        </w:tc>
        <w:tc>
          <w:tcPr>
            <w:tcW w:w="61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0</w:t>
            </w:r>
          </w:p>
        </w:tc>
      </w:tr>
      <w:tr w:rsidR="001D0693" w:rsidRPr="00027A2C" w:rsidTr="001D0693">
        <w:trPr>
          <w:trHeight w:val="450"/>
        </w:trPr>
        <w:tc>
          <w:tcPr>
            <w:tcW w:w="4410" w:type="dxa"/>
            <w:gridSpan w:val="3"/>
            <w:tcBorders>
              <w:top w:val="single" w:sz="6" w:space="0" w:color="auto"/>
              <w:left w:val="single" w:sz="6" w:space="0" w:color="000000"/>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二、上年结转政府信息公开申请数量</w:t>
            </w:r>
          </w:p>
        </w:tc>
        <w:tc>
          <w:tcPr>
            <w:tcW w:w="63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0</w:t>
            </w:r>
          </w:p>
        </w:tc>
        <w:tc>
          <w:tcPr>
            <w:tcW w:w="63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0</w:t>
            </w:r>
          </w:p>
        </w:tc>
        <w:tc>
          <w:tcPr>
            <w:tcW w:w="57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0</w:t>
            </w:r>
          </w:p>
        </w:tc>
        <w:tc>
          <w:tcPr>
            <w:tcW w:w="70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0</w:t>
            </w:r>
          </w:p>
        </w:tc>
        <w:tc>
          <w:tcPr>
            <w:tcW w:w="69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0</w:t>
            </w:r>
          </w:p>
        </w:tc>
        <w:tc>
          <w:tcPr>
            <w:tcW w:w="54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0</w:t>
            </w:r>
          </w:p>
        </w:tc>
        <w:tc>
          <w:tcPr>
            <w:tcW w:w="61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0</w:t>
            </w:r>
          </w:p>
        </w:tc>
      </w:tr>
      <w:tr w:rsidR="001D0693" w:rsidRPr="00027A2C" w:rsidTr="001D0693">
        <w:trPr>
          <w:trHeight w:val="390"/>
        </w:trPr>
        <w:tc>
          <w:tcPr>
            <w:tcW w:w="300" w:type="dxa"/>
            <w:vMerge w:val="restart"/>
            <w:tcBorders>
              <w:top w:val="single" w:sz="6" w:space="0" w:color="auto"/>
              <w:left w:val="single" w:sz="6" w:space="0" w:color="000000"/>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三、本年度办理结果</w:t>
            </w:r>
          </w:p>
        </w:tc>
        <w:tc>
          <w:tcPr>
            <w:tcW w:w="4095" w:type="dxa"/>
            <w:gridSpan w:val="2"/>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（一）予以公开</w:t>
            </w:r>
          </w:p>
        </w:tc>
        <w:tc>
          <w:tcPr>
            <w:tcW w:w="63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63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57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70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69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54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615" w:type="dxa"/>
            <w:tcBorders>
              <w:top w:val="single" w:sz="6" w:space="0" w:color="000000"/>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r>
      <w:tr w:rsidR="001D0693" w:rsidRPr="00027A2C" w:rsidTr="001D0693">
        <w:trPr>
          <w:trHeight w:val="855"/>
        </w:trPr>
        <w:tc>
          <w:tcPr>
            <w:tcW w:w="0" w:type="auto"/>
            <w:vMerge/>
            <w:tcBorders>
              <w:top w:val="single" w:sz="6" w:space="0" w:color="auto"/>
              <w:left w:val="single" w:sz="6" w:space="0" w:color="000000"/>
              <w:bottom w:val="single" w:sz="6" w:space="0" w:color="000000"/>
              <w:right w:val="single" w:sz="6" w:space="0" w:color="000000"/>
            </w:tcBorders>
            <w:shd w:val="clear" w:color="auto" w:fill="FFFFFF" w:themeFill="background1"/>
            <w:vAlign w:val="center"/>
            <w:hideMark/>
          </w:tcPr>
          <w:p w:rsidR="00831787" w:rsidRPr="00027A2C" w:rsidRDefault="00831787" w:rsidP="001D0693">
            <w:pPr>
              <w:spacing w:line="500" w:lineRule="exact"/>
              <w:rPr>
                <w:rFonts w:ascii="仿宋_GB2312" w:eastAsia="仿宋_GB2312"/>
                <w:sz w:val="28"/>
                <w:szCs w:val="28"/>
              </w:rPr>
            </w:pPr>
          </w:p>
        </w:tc>
        <w:tc>
          <w:tcPr>
            <w:tcW w:w="4095" w:type="dxa"/>
            <w:gridSpan w:val="2"/>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（二）部分公开（区分处理的，只计这一情形，不计其他情形）</w:t>
            </w:r>
          </w:p>
        </w:tc>
        <w:tc>
          <w:tcPr>
            <w:tcW w:w="63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63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57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70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69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54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61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r>
      <w:tr w:rsidR="001D0693" w:rsidRPr="00027A2C" w:rsidTr="001D0693">
        <w:trPr>
          <w:trHeight w:val="390"/>
        </w:trPr>
        <w:tc>
          <w:tcPr>
            <w:tcW w:w="0" w:type="auto"/>
            <w:vMerge/>
            <w:tcBorders>
              <w:top w:val="single" w:sz="6" w:space="0" w:color="auto"/>
              <w:left w:val="single" w:sz="6" w:space="0" w:color="000000"/>
              <w:bottom w:val="single" w:sz="6" w:space="0" w:color="000000"/>
              <w:right w:val="single" w:sz="6" w:space="0" w:color="000000"/>
            </w:tcBorders>
            <w:shd w:val="clear" w:color="auto" w:fill="FFFFFF" w:themeFill="background1"/>
            <w:vAlign w:val="center"/>
            <w:hideMark/>
          </w:tcPr>
          <w:p w:rsidR="00831787" w:rsidRPr="00027A2C" w:rsidRDefault="00831787" w:rsidP="001D0693">
            <w:pPr>
              <w:spacing w:line="500" w:lineRule="exact"/>
              <w:rPr>
                <w:rFonts w:ascii="仿宋_GB2312" w:eastAsia="仿宋_GB2312"/>
                <w:sz w:val="28"/>
                <w:szCs w:val="28"/>
              </w:rPr>
            </w:pPr>
          </w:p>
        </w:tc>
        <w:tc>
          <w:tcPr>
            <w:tcW w:w="1455" w:type="dxa"/>
            <w:vMerge w:val="restart"/>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（三）不予公开</w:t>
            </w:r>
          </w:p>
        </w:tc>
        <w:tc>
          <w:tcPr>
            <w:tcW w:w="264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1.属于国家秘密</w:t>
            </w:r>
          </w:p>
        </w:tc>
        <w:tc>
          <w:tcPr>
            <w:tcW w:w="63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63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57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70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69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54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615" w:type="dxa"/>
            <w:tcBorders>
              <w:top w:val="single" w:sz="6" w:space="0" w:color="000000"/>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r>
      <w:tr w:rsidR="001D0693" w:rsidRPr="00027A2C" w:rsidTr="001D0693">
        <w:trPr>
          <w:trHeight w:val="645"/>
        </w:trPr>
        <w:tc>
          <w:tcPr>
            <w:tcW w:w="0" w:type="auto"/>
            <w:vMerge/>
            <w:tcBorders>
              <w:top w:val="single" w:sz="6" w:space="0" w:color="auto"/>
              <w:left w:val="single" w:sz="6" w:space="0" w:color="000000"/>
              <w:bottom w:val="single" w:sz="6" w:space="0" w:color="000000"/>
              <w:right w:val="single" w:sz="6" w:space="0" w:color="000000"/>
            </w:tcBorders>
            <w:shd w:val="clear" w:color="auto" w:fill="FFFFFF" w:themeFill="background1"/>
            <w:vAlign w:val="center"/>
            <w:hideMark/>
          </w:tcPr>
          <w:p w:rsidR="00831787" w:rsidRPr="00027A2C" w:rsidRDefault="00831787" w:rsidP="001D0693">
            <w:pPr>
              <w:spacing w:line="500" w:lineRule="exact"/>
              <w:rPr>
                <w:rFonts w:ascii="仿宋_GB2312" w:eastAsia="仿宋_GB2312"/>
                <w:sz w:val="28"/>
                <w:szCs w:val="28"/>
              </w:rPr>
            </w:pPr>
          </w:p>
        </w:tc>
        <w:tc>
          <w:tcPr>
            <w:tcW w:w="0" w:type="auto"/>
            <w:vMerge/>
            <w:tcBorders>
              <w:top w:val="single" w:sz="6" w:space="0" w:color="auto"/>
              <w:left w:val="single" w:sz="6" w:space="0" w:color="auto"/>
              <w:bottom w:val="single" w:sz="6" w:space="0" w:color="000000"/>
              <w:right w:val="single" w:sz="6" w:space="0" w:color="000000"/>
            </w:tcBorders>
            <w:shd w:val="clear" w:color="auto" w:fill="FFFFFF" w:themeFill="background1"/>
            <w:vAlign w:val="center"/>
            <w:hideMark/>
          </w:tcPr>
          <w:p w:rsidR="00831787" w:rsidRPr="00027A2C" w:rsidRDefault="00831787" w:rsidP="001D0693">
            <w:pPr>
              <w:spacing w:line="500" w:lineRule="exact"/>
              <w:rPr>
                <w:rFonts w:ascii="仿宋_GB2312" w:eastAsia="仿宋_GB2312"/>
                <w:sz w:val="28"/>
                <w:szCs w:val="28"/>
              </w:rPr>
            </w:pPr>
          </w:p>
        </w:tc>
        <w:tc>
          <w:tcPr>
            <w:tcW w:w="264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2.其他法律行政法规禁止公开</w:t>
            </w:r>
          </w:p>
        </w:tc>
        <w:tc>
          <w:tcPr>
            <w:tcW w:w="63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63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57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70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69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54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61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r>
      <w:tr w:rsidR="001D0693" w:rsidRPr="00027A2C" w:rsidTr="001D0693">
        <w:trPr>
          <w:trHeight w:val="390"/>
        </w:trPr>
        <w:tc>
          <w:tcPr>
            <w:tcW w:w="0" w:type="auto"/>
            <w:vMerge/>
            <w:tcBorders>
              <w:top w:val="single" w:sz="6" w:space="0" w:color="auto"/>
              <w:left w:val="single" w:sz="6" w:space="0" w:color="000000"/>
              <w:bottom w:val="single" w:sz="6" w:space="0" w:color="000000"/>
              <w:right w:val="single" w:sz="6" w:space="0" w:color="000000"/>
            </w:tcBorders>
            <w:shd w:val="clear" w:color="auto" w:fill="FFFFFF" w:themeFill="background1"/>
            <w:vAlign w:val="center"/>
            <w:hideMark/>
          </w:tcPr>
          <w:p w:rsidR="00831787" w:rsidRPr="00027A2C" w:rsidRDefault="00831787" w:rsidP="001D0693">
            <w:pPr>
              <w:spacing w:line="500" w:lineRule="exact"/>
              <w:rPr>
                <w:rFonts w:ascii="仿宋_GB2312" w:eastAsia="仿宋_GB2312"/>
                <w:sz w:val="28"/>
                <w:szCs w:val="28"/>
              </w:rPr>
            </w:pPr>
          </w:p>
        </w:tc>
        <w:tc>
          <w:tcPr>
            <w:tcW w:w="0" w:type="auto"/>
            <w:vMerge/>
            <w:tcBorders>
              <w:top w:val="single" w:sz="6" w:space="0" w:color="auto"/>
              <w:left w:val="single" w:sz="6" w:space="0" w:color="auto"/>
              <w:bottom w:val="single" w:sz="6" w:space="0" w:color="000000"/>
              <w:right w:val="single" w:sz="6" w:space="0" w:color="000000"/>
            </w:tcBorders>
            <w:shd w:val="clear" w:color="auto" w:fill="FFFFFF" w:themeFill="background1"/>
            <w:vAlign w:val="center"/>
            <w:hideMark/>
          </w:tcPr>
          <w:p w:rsidR="00831787" w:rsidRPr="00027A2C" w:rsidRDefault="00831787" w:rsidP="001D0693">
            <w:pPr>
              <w:spacing w:line="500" w:lineRule="exact"/>
              <w:rPr>
                <w:rFonts w:ascii="仿宋_GB2312" w:eastAsia="仿宋_GB2312"/>
                <w:sz w:val="28"/>
                <w:szCs w:val="28"/>
              </w:rPr>
            </w:pPr>
          </w:p>
        </w:tc>
        <w:tc>
          <w:tcPr>
            <w:tcW w:w="264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3.危及“三安全一稳定”</w:t>
            </w:r>
          </w:p>
        </w:tc>
        <w:tc>
          <w:tcPr>
            <w:tcW w:w="63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63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57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70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69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54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61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r>
      <w:tr w:rsidR="001D0693" w:rsidRPr="00027A2C" w:rsidTr="001D0693">
        <w:trPr>
          <w:trHeight w:val="390"/>
        </w:trPr>
        <w:tc>
          <w:tcPr>
            <w:tcW w:w="0" w:type="auto"/>
            <w:vMerge/>
            <w:tcBorders>
              <w:top w:val="single" w:sz="6" w:space="0" w:color="auto"/>
              <w:left w:val="single" w:sz="6" w:space="0" w:color="000000"/>
              <w:bottom w:val="single" w:sz="6" w:space="0" w:color="000000"/>
              <w:right w:val="single" w:sz="6" w:space="0" w:color="000000"/>
            </w:tcBorders>
            <w:shd w:val="clear" w:color="auto" w:fill="FFFFFF" w:themeFill="background1"/>
            <w:vAlign w:val="center"/>
            <w:hideMark/>
          </w:tcPr>
          <w:p w:rsidR="00831787" w:rsidRPr="00027A2C" w:rsidRDefault="00831787" w:rsidP="001D0693">
            <w:pPr>
              <w:spacing w:line="500" w:lineRule="exact"/>
              <w:rPr>
                <w:rFonts w:ascii="仿宋_GB2312" w:eastAsia="仿宋_GB2312"/>
                <w:sz w:val="28"/>
                <w:szCs w:val="28"/>
              </w:rPr>
            </w:pPr>
          </w:p>
        </w:tc>
        <w:tc>
          <w:tcPr>
            <w:tcW w:w="0" w:type="auto"/>
            <w:vMerge/>
            <w:tcBorders>
              <w:top w:val="single" w:sz="6" w:space="0" w:color="auto"/>
              <w:left w:val="single" w:sz="6" w:space="0" w:color="auto"/>
              <w:bottom w:val="single" w:sz="6" w:space="0" w:color="000000"/>
              <w:right w:val="single" w:sz="6" w:space="0" w:color="000000"/>
            </w:tcBorders>
            <w:shd w:val="clear" w:color="auto" w:fill="FFFFFF" w:themeFill="background1"/>
            <w:vAlign w:val="center"/>
            <w:hideMark/>
          </w:tcPr>
          <w:p w:rsidR="00831787" w:rsidRPr="00027A2C" w:rsidRDefault="00831787" w:rsidP="001D0693">
            <w:pPr>
              <w:spacing w:line="500" w:lineRule="exact"/>
              <w:rPr>
                <w:rFonts w:ascii="仿宋_GB2312" w:eastAsia="仿宋_GB2312"/>
                <w:sz w:val="28"/>
                <w:szCs w:val="28"/>
              </w:rPr>
            </w:pPr>
          </w:p>
        </w:tc>
        <w:tc>
          <w:tcPr>
            <w:tcW w:w="264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4.保护第三方合法权益</w:t>
            </w:r>
          </w:p>
        </w:tc>
        <w:tc>
          <w:tcPr>
            <w:tcW w:w="63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63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57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70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69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54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61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r>
      <w:tr w:rsidR="001D0693" w:rsidRPr="00027A2C" w:rsidTr="001D0693">
        <w:trPr>
          <w:trHeight w:val="390"/>
        </w:trPr>
        <w:tc>
          <w:tcPr>
            <w:tcW w:w="0" w:type="auto"/>
            <w:vMerge/>
            <w:tcBorders>
              <w:top w:val="single" w:sz="6" w:space="0" w:color="auto"/>
              <w:left w:val="single" w:sz="6" w:space="0" w:color="000000"/>
              <w:bottom w:val="single" w:sz="6" w:space="0" w:color="000000"/>
              <w:right w:val="single" w:sz="6" w:space="0" w:color="000000"/>
            </w:tcBorders>
            <w:shd w:val="clear" w:color="auto" w:fill="FFFFFF" w:themeFill="background1"/>
            <w:vAlign w:val="center"/>
            <w:hideMark/>
          </w:tcPr>
          <w:p w:rsidR="00831787" w:rsidRPr="00027A2C" w:rsidRDefault="00831787" w:rsidP="001D0693">
            <w:pPr>
              <w:spacing w:line="500" w:lineRule="exact"/>
              <w:rPr>
                <w:rFonts w:ascii="仿宋_GB2312" w:eastAsia="仿宋_GB2312"/>
                <w:sz w:val="28"/>
                <w:szCs w:val="28"/>
              </w:rPr>
            </w:pPr>
          </w:p>
        </w:tc>
        <w:tc>
          <w:tcPr>
            <w:tcW w:w="0" w:type="auto"/>
            <w:vMerge/>
            <w:tcBorders>
              <w:top w:val="single" w:sz="6" w:space="0" w:color="auto"/>
              <w:left w:val="single" w:sz="6" w:space="0" w:color="auto"/>
              <w:bottom w:val="single" w:sz="6" w:space="0" w:color="000000"/>
              <w:right w:val="single" w:sz="6" w:space="0" w:color="000000"/>
            </w:tcBorders>
            <w:shd w:val="clear" w:color="auto" w:fill="FFFFFF" w:themeFill="background1"/>
            <w:vAlign w:val="center"/>
            <w:hideMark/>
          </w:tcPr>
          <w:p w:rsidR="00831787" w:rsidRPr="00027A2C" w:rsidRDefault="00831787" w:rsidP="001D0693">
            <w:pPr>
              <w:spacing w:line="500" w:lineRule="exact"/>
              <w:rPr>
                <w:rFonts w:ascii="仿宋_GB2312" w:eastAsia="仿宋_GB2312"/>
                <w:sz w:val="28"/>
                <w:szCs w:val="28"/>
              </w:rPr>
            </w:pPr>
          </w:p>
        </w:tc>
        <w:tc>
          <w:tcPr>
            <w:tcW w:w="264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5.属于三类内部事</w:t>
            </w:r>
            <w:r w:rsidRPr="00027A2C">
              <w:rPr>
                <w:rFonts w:ascii="仿宋_GB2312" w:eastAsia="仿宋_GB2312" w:hint="eastAsia"/>
                <w:sz w:val="28"/>
                <w:szCs w:val="28"/>
              </w:rPr>
              <w:lastRenderedPageBreak/>
              <w:t>务信息</w:t>
            </w:r>
          </w:p>
        </w:tc>
        <w:tc>
          <w:tcPr>
            <w:tcW w:w="63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63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57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70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69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54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61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r>
      <w:tr w:rsidR="001D0693" w:rsidRPr="00027A2C" w:rsidTr="001D0693">
        <w:trPr>
          <w:trHeight w:val="390"/>
        </w:trPr>
        <w:tc>
          <w:tcPr>
            <w:tcW w:w="0" w:type="auto"/>
            <w:vMerge/>
            <w:tcBorders>
              <w:top w:val="single" w:sz="6" w:space="0" w:color="auto"/>
              <w:left w:val="single" w:sz="6" w:space="0" w:color="000000"/>
              <w:bottom w:val="single" w:sz="6" w:space="0" w:color="000000"/>
              <w:right w:val="single" w:sz="6" w:space="0" w:color="000000"/>
            </w:tcBorders>
            <w:shd w:val="clear" w:color="auto" w:fill="FFFFFF" w:themeFill="background1"/>
            <w:vAlign w:val="center"/>
            <w:hideMark/>
          </w:tcPr>
          <w:p w:rsidR="00831787" w:rsidRPr="00027A2C" w:rsidRDefault="00831787" w:rsidP="001D0693">
            <w:pPr>
              <w:spacing w:line="500" w:lineRule="exact"/>
              <w:rPr>
                <w:rFonts w:ascii="仿宋_GB2312" w:eastAsia="仿宋_GB2312"/>
                <w:sz w:val="28"/>
                <w:szCs w:val="28"/>
              </w:rPr>
            </w:pPr>
          </w:p>
        </w:tc>
        <w:tc>
          <w:tcPr>
            <w:tcW w:w="0" w:type="auto"/>
            <w:vMerge/>
            <w:tcBorders>
              <w:top w:val="single" w:sz="6" w:space="0" w:color="auto"/>
              <w:left w:val="single" w:sz="6" w:space="0" w:color="auto"/>
              <w:bottom w:val="single" w:sz="6" w:space="0" w:color="000000"/>
              <w:right w:val="single" w:sz="6" w:space="0" w:color="000000"/>
            </w:tcBorders>
            <w:shd w:val="clear" w:color="auto" w:fill="FFFFFF" w:themeFill="background1"/>
            <w:vAlign w:val="center"/>
            <w:hideMark/>
          </w:tcPr>
          <w:p w:rsidR="00831787" w:rsidRPr="00027A2C" w:rsidRDefault="00831787" w:rsidP="001D0693">
            <w:pPr>
              <w:spacing w:line="500" w:lineRule="exact"/>
              <w:rPr>
                <w:rFonts w:ascii="仿宋_GB2312" w:eastAsia="仿宋_GB2312"/>
                <w:sz w:val="28"/>
                <w:szCs w:val="28"/>
              </w:rPr>
            </w:pPr>
          </w:p>
        </w:tc>
        <w:tc>
          <w:tcPr>
            <w:tcW w:w="264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6.属于四类过程性信息</w:t>
            </w:r>
          </w:p>
        </w:tc>
        <w:tc>
          <w:tcPr>
            <w:tcW w:w="63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63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57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70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69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54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61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r>
      <w:tr w:rsidR="001D0693" w:rsidRPr="00027A2C" w:rsidTr="001D0693">
        <w:trPr>
          <w:trHeight w:val="390"/>
        </w:trPr>
        <w:tc>
          <w:tcPr>
            <w:tcW w:w="0" w:type="auto"/>
            <w:vMerge/>
            <w:tcBorders>
              <w:top w:val="single" w:sz="6" w:space="0" w:color="auto"/>
              <w:left w:val="single" w:sz="6" w:space="0" w:color="000000"/>
              <w:bottom w:val="single" w:sz="6" w:space="0" w:color="000000"/>
              <w:right w:val="single" w:sz="6" w:space="0" w:color="000000"/>
            </w:tcBorders>
            <w:shd w:val="clear" w:color="auto" w:fill="FFFFFF" w:themeFill="background1"/>
            <w:vAlign w:val="center"/>
            <w:hideMark/>
          </w:tcPr>
          <w:p w:rsidR="00831787" w:rsidRPr="00027A2C" w:rsidRDefault="00831787" w:rsidP="001D0693">
            <w:pPr>
              <w:spacing w:line="500" w:lineRule="exact"/>
              <w:rPr>
                <w:rFonts w:ascii="仿宋_GB2312" w:eastAsia="仿宋_GB2312"/>
                <w:sz w:val="28"/>
                <w:szCs w:val="28"/>
              </w:rPr>
            </w:pPr>
          </w:p>
        </w:tc>
        <w:tc>
          <w:tcPr>
            <w:tcW w:w="0" w:type="auto"/>
            <w:vMerge/>
            <w:tcBorders>
              <w:top w:val="single" w:sz="6" w:space="0" w:color="auto"/>
              <w:left w:val="single" w:sz="6" w:space="0" w:color="auto"/>
              <w:bottom w:val="single" w:sz="6" w:space="0" w:color="000000"/>
              <w:right w:val="single" w:sz="6" w:space="0" w:color="000000"/>
            </w:tcBorders>
            <w:shd w:val="clear" w:color="auto" w:fill="FFFFFF" w:themeFill="background1"/>
            <w:vAlign w:val="center"/>
            <w:hideMark/>
          </w:tcPr>
          <w:p w:rsidR="00831787" w:rsidRPr="00027A2C" w:rsidRDefault="00831787" w:rsidP="001D0693">
            <w:pPr>
              <w:spacing w:line="500" w:lineRule="exact"/>
              <w:rPr>
                <w:rFonts w:ascii="仿宋_GB2312" w:eastAsia="仿宋_GB2312"/>
                <w:sz w:val="28"/>
                <w:szCs w:val="28"/>
              </w:rPr>
            </w:pPr>
          </w:p>
        </w:tc>
        <w:tc>
          <w:tcPr>
            <w:tcW w:w="264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7.属于行政执法案卷</w:t>
            </w:r>
          </w:p>
        </w:tc>
        <w:tc>
          <w:tcPr>
            <w:tcW w:w="63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63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57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70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69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54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61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r>
      <w:tr w:rsidR="001D0693" w:rsidRPr="00027A2C" w:rsidTr="001D0693">
        <w:trPr>
          <w:trHeight w:val="390"/>
        </w:trPr>
        <w:tc>
          <w:tcPr>
            <w:tcW w:w="0" w:type="auto"/>
            <w:vMerge/>
            <w:tcBorders>
              <w:top w:val="single" w:sz="6" w:space="0" w:color="auto"/>
              <w:left w:val="single" w:sz="6" w:space="0" w:color="000000"/>
              <w:bottom w:val="single" w:sz="6" w:space="0" w:color="000000"/>
              <w:right w:val="single" w:sz="6" w:space="0" w:color="000000"/>
            </w:tcBorders>
            <w:shd w:val="clear" w:color="auto" w:fill="FFFFFF" w:themeFill="background1"/>
            <w:vAlign w:val="center"/>
            <w:hideMark/>
          </w:tcPr>
          <w:p w:rsidR="00831787" w:rsidRPr="00027A2C" w:rsidRDefault="00831787" w:rsidP="001D0693">
            <w:pPr>
              <w:spacing w:line="500" w:lineRule="exact"/>
              <w:rPr>
                <w:rFonts w:ascii="仿宋_GB2312" w:eastAsia="仿宋_GB2312"/>
                <w:sz w:val="28"/>
                <w:szCs w:val="28"/>
              </w:rPr>
            </w:pPr>
          </w:p>
        </w:tc>
        <w:tc>
          <w:tcPr>
            <w:tcW w:w="0" w:type="auto"/>
            <w:vMerge/>
            <w:tcBorders>
              <w:top w:val="single" w:sz="6" w:space="0" w:color="auto"/>
              <w:left w:val="single" w:sz="6" w:space="0" w:color="auto"/>
              <w:bottom w:val="single" w:sz="6" w:space="0" w:color="000000"/>
              <w:right w:val="single" w:sz="6" w:space="0" w:color="000000"/>
            </w:tcBorders>
            <w:shd w:val="clear" w:color="auto" w:fill="FFFFFF" w:themeFill="background1"/>
            <w:vAlign w:val="center"/>
            <w:hideMark/>
          </w:tcPr>
          <w:p w:rsidR="00831787" w:rsidRPr="00027A2C" w:rsidRDefault="00831787" w:rsidP="001D0693">
            <w:pPr>
              <w:spacing w:line="500" w:lineRule="exact"/>
              <w:rPr>
                <w:rFonts w:ascii="仿宋_GB2312" w:eastAsia="仿宋_GB2312"/>
                <w:sz w:val="28"/>
                <w:szCs w:val="28"/>
              </w:rPr>
            </w:pPr>
          </w:p>
        </w:tc>
        <w:tc>
          <w:tcPr>
            <w:tcW w:w="264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8.属于行政查询事项</w:t>
            </w:r>
          </w:p>
        </w:tc>
        <w:tc>
          <w:tcPr>
            <w:tcW w:w="63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63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57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70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69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54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61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r>
      <w:tr w:rsidR="001D0693" w:rsidRPr="00027A2C" w:rsidTr="001D0693">
        <w:trPr>
          <w:trHeight w:val="390"/>
        </w:trPr>
        <w:tc>
          <w:tcPr>
            <w:tcW w:w="0" w:type="auto"/>
            <w:vMerge/>
            <w:tcBorders>
              <w:top w:val="single" w:sz="6" w:space="0" w:color="auto"/>
              <w:left w:val="single" w:sz="6" w:space="0" w:color="000000"/>
              <w:bottom w:val="single" w:sz="6" w:space="0" w:color="000000"/>
              <w:right w:val="single" w:sz="6" w:space="0" w:color="000000"/>
            </w:tcBorders>
            <w:shd w:val="clear" w:color="auto" w:fill="FFFFFF" w:themeFill="background1"/>
            <w:vAlign w:val="center"/>
            <w:hideMark/>
          </w:tcPr>
          <w:p w:rsidR="00831787" w:rsidRPr="00027A2C" w:rsidRDefault="00831787" w:rsidP="001D0693">
            <w:pPr>
              <w:spacing w:line="500" w:lineRule="exact"/>
              <w:rPr>
                <w:rFonts w:ascii="仿宋_GB2312" w:eastAsia="仿宋_GB2312"/>
                <w:sz w:val="28"/>
                <w:szCs w:val="28"/>
              </w:rPr>
            </w:pPr>
          </w:p>
        </w:tc>
        <w:tc>
          <w:tcPr>
            <w:tcW w:w="1455" w:type="dxa"/>
            <w:vMerge w:val="restart"/>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（四）无法提供</w:t>
            </w:r>
          </w:p>
        </w:tc>
        <w:tc>
          <w:tcPr>
            <w:tcW w:w="264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1.本机关不掌握相关政府信息</w:t>
            </w:r>
          </w:p>
        </w:tc>
        <w:tc>
          <w:tcPr>
            <w:tcW w:w="63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63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57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70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69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54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61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r>
      <w:tr w:rsidR="001D0693" w:rsidRPr="00027A2C" w:rsidTr="001D0693">
        <w:trPr>
          <w:trHeight w:val="390"/>
        </w:trPr>
        <w:tc>
          <w:tcPr>
            <w:tcW w:w="0" w:type="auto"/>
            <w:vMerge/>
            <w:tcBorders>
              <w:top w:val="single" w:sz="6" w:space="0" w:color="auto"/>
              <w:left w:val="single" w:sz="6" w:space="0" w:color="000000"/>
              <w:bottom w:val="single" w:sz="6" w:space="0" w:color="000000"/>
              <w:right w:val="single" w:sz="6" w:space="0" w:color="000000"/>
            </w:tcBorders>
            <w:shd w:val="clear" w:color="auto" w:fill="FFFFFF" w:themeFill="background1"/>
            <w:vAlign w:val="center"/>
            <w:hideMark/>
          </w:tcPr>
          <w:p w:rsidR="00831787" w:rsidRPr="00027A2C" w:rsidRDefault="00831787" w:rsidP="001D0693">
            <w:pPr>
              <w:spacing w:line="500" w:lineRule="exact"/>
              <w:rPr>
                <w:rFonts w:ascii="仿宋_GB2312" w:eastAsia="仿宋_GB2312"/>
                <w:sz w:val="28"/>
                <w:szCs w:val="28"/>
              </w:rPr>
            </w:pPr>
          </w:p>
        </w:tc>
        <w:tc>
          <w:tcPr>
            <w:tcW w:w="0" w:type="auto"/>
            <w:vMerge/>
            <w:tcBorders>
              <w:top w:val="single" w:sz="6" w:space="0" w:color="auto"/>
              <w:left w:val="single" w:sz="6" w:space="0" w:color="auto"/>
              <w:bottom w:val="single" w:sz="6" w:space="0" w:color="000000"/>
              <w:right w:val="single" w:sz="6" w:space="0" w:color="000000"/>
            </w:tcBorders>
            <w:shd w:val="clear" w:color="auto" w:fill="FFFFFF" w:themeFill="background1"/>
            <w:vAlign w:val="center"/>
            <w:hideMark/>
          </w:tcPr>
          <w:p w:rsidR="00831787" w:rsidRPr="00027A2C" w:rsidRDefault="00831787" w:rsidP="001D0693">
            <w:pPr>
              <w:spacing w:line="500" w:lineRule="exact"/>
              <w:rPr>
                <w:rFonts w:ascii="仿宋_GB2312" w:eastAsia="仿宋_GB2312"/>
                <w:sz w:val="28"/>
                <w:szCs w:val="28"/>
              </w:rPr>
            </w:pPr>
          </w:p>
        </w:tc>
        <w:tc>
          <w:tcPr>
            <w:tcW w:w="264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2.没有现成信息需要另行制作</w:t>
            </w:r>
          </w:p>
        </w:tc>
        <w:tc>
          <w:tcPr>
            <w:tcW w:w="63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63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57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70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69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54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61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r>
      <w:tr w:rsidR="001D0693" w:rsidRPr="00027A2C" w:rsidTr="001D0693">
        <w:trPr>
          <w:trHeight w:val="390"/>
        </w:trPr>
        <w:tc>
          <w:tcPr>
            <w:tcW w:w="0" w:type="auto"/>
            <w:vMerge/>
            <w:tcBorders>
              <w:top w:val="single" w:sz="6" w:space="0" w:color="auto"/>
              <w:left w:val="single" w:sz="6" w:space="0" w:color="000000"/>
              <w:bottom w:val="single" w:sz="6" w:space="0" w:color="000000"/>
              <w:right w:val="single" w:sz="6" w:space="0" w:color="000000"/>
            </w:tcBorders>
            <w:shd w:val="clear" w:color="auto" w:fill="FFFFFF" w:themeFill="background1"/>
            <w:vAlign w:val="center"/>
            <w:hideMark/>
          </w:tcPr>
          <w:p w:rsidR="00831787" w:rsidRPr="00027A2C" w:rsidRDefault="00831787" w:rsidP="001D0693">
            <w:pPr>
              <w:spacing w:line="500" w:lineRule="exact"/>
              <w:rPr>
                <w:rFonts w:ascii="仿宋_GB2312" w:eastAsia="仿宋_GB2312"/>
                <w:sz w:val="28"/>
                <w:szCs w:val="28"/>
              </w:rPr>
            </w:pPr>
          </w:p>
        </w:tc>
        <w:tc>
          <w:tcPr>
            <w:tcW w:w="0" w:type="auto"/>
            <w:vMerge/>
            <w:tcBorders>
              <w:top w:val="single" w:sz="6" w:space="0" w:color="auto"/>
              <w:left w:val="single" w:sz="6" w:space="0" w:color="auto"/>
              <w:bottom w:val="single" w:sz="6" w:space="0" w:color="000000"/>
              <w:right w:val="single" w:sz="6" w:space="0" w:color="000000"/>
            </w:tcBorders>
            <w:shd w:val="clear" w:color="auto" w:fill="FFFFFF" w:themeFill="background1"/>
            <w:vAlign w:val="center"/>
            <w:hideMark/>
          </w:tcPr>
          <w:p w:rsidR="00831787" w:rsidRPr="00027A2C" w:rsidRDefault="00831787" w:rsidP="001D0693">
            <w:pPr>
              <w:spacing w:line="500" w:lineRule="exact"/>
              <w:rPr>
                <w:rFonts w:ascii="仿宋_GB2312" w:eastAsia="仿宋_GB2312"/>
                <w:sz w:val="28"/>
                <w:szCs w:val="28"/>
              </w:rPr>
            </w:pPr>
          </w:p>
        </w:tc>
        <w:tc>
          <w:tcPr>
            <w:tcW w:w="264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3.补正后申请内容仍不明确</w:t>
            </w:r>
          </w:p>
        </w:tc>
        <w:tc>
          <w:tcPr>
            <w:tcW w:w="63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63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57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70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69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54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61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r>
      <w:tr w:rsidR="001D0693" w:rsidRPr="00027A2C" w:rsidTr="001D0693">
        <w:trPr>
          <w:trHeight w:val="390"/>
        </w:trPr>
        <w:tc>
          <w:tcPr>
            <w:tcW w:w="0" w:type="auto"/>
            <w:vMerge/>
            <w:tcBorders>
              <w:top w:val="single" w:sz="6" w:space="0" w:color="auto"/>
              <w:left w:val="single" w:sz="6" w:space="0" w:color="000000"/>
              <w:bottom w:val="single" w:sz="6" w:space="0" w:color="000000"/>
              <w:right w:val="single" w:sz="6" w:space="0" w:color="000000"/>
            </w:tcBorders>
            <w:shd w:val="clear" w:color="auto" w:fill="FFFFFF" w:themeFill="background1"/>
            <w:vAlign w:val="center"/>
            <w:hideMark/>
          </w:tcPr>
          <w:p w:rsidR="00831787" w:rsidRPr="00027A2C" w:rsidRDefault="00831787" w:rsidP="001D0693">
            <w:pPr>
              <w:spacing w:line="500" w:lineRule="exact"/>
              <w:rPr>
                <w:rFonts w:ascii="仿宋_GB2312" w:eastAsia="仿宋_GB2312"/>
                <w:sz w:val="28"/>
                <w:szCs w:val="28"/>
              </w:rPr>
            </w:pPr>
          </w:p>
        </w:tc>
        <w:tc>
          <w:tcPr>
            <w:tcW w:w="1455" w:type="dxa"/>
            <w:vMerge w:val="restart"/>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（五）不予处理</w:t>
            </w:r>
          </w:p>
        </w:tc>
        <w:tc>
          <w:tcPr>
            <w:tcW w:w="264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1.信访举报投诉类申请</w:t>
            </w:r>
          </w:p>
        </w:tc>
        <w:tc>
          <w:tcPr>
            <w:tcW w:w="63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63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57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70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69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54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61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r>
      <w:tr w:rsidR="001D0693" w:rsidRPr="00027A2C" w:rsidTr="001D0693">
        <w:trPr>
          <w:trHeight w:val="390"/>
        </w:trPr>
        <w:tc>
          <w:tcPr>
            <w:tcW w:w="0" w:type="auto"/>
            <w:vMerge/>
            <w:tcBorders>
              <w:top w:val="single" w:sz="6" w:space="0" w:color="auto"/>
              <w:left w:val="single" w:sz="6" w:space="0" w:color="000000"/>
              <w:bottom w:val="single" w:sz="6" w:space="0" w:color="000000"/>
              <w:right w:val="single" w:sz="6" w:space="0" w:color="000000"/>
            </w:tcBorders>
            <w:shd w:val="clear" w:color="auto" w:fill="FFFFFF" w:themeFill="background1"/>
            <w:vAlign w:val="center"/>
            <w:hideMark/>
          </w:tcPr>
          <w:p w:rsidR="00831787" w:rsidRPr="00027A2C" w:rsidRDefault="00831787" w:rsidP="001D0693">
            <w:pPr>
              <w:spacing w:line="500" w:lineRule="exact"/>
              <w:rPr>
                <w:rFonts w:ascii="仿宋_GB2312" w:eastAsia="仿宋_GB2312"/>
                <w:sz w:val="28"/>
                <w:szCs w:val="28"/>
              </w:rPr>
            </w:pPr>
          </w:p>
        </w:tc>
        <w:tc>
          <w:tcPr>
            <w:tcW w:w="0" w:type="auto"/>
            <w:vMerge/>
            <w:tcBorders>
              <w:top w:val="single" w:sz="6" w:space="0" w:color="auto"/>
              <w:left w:val="single" w:sz="6" w:space="0" w:color="auto"/>
              <w:bottom w:val="single" w:sz="6" w:space="0" w:color="000000"/>
              <w:right w:val="single" w:sz="6" w:space="0" w:color="000000"/>
            </w:tcBorders>
            <w:shd w:val="clear" w:color="auto" w:fill="FFFFFF" w:themeFill="background1"/>
            <w:vAlign w:val="center"/>
            <w:hideMark/>
          </w:tcPr>
          <w:p w:rsidR="00831787" w:rsidRPr="00027A2C" w:rsidRDefault="00831787" w:rsidP="001D0693">
            <w:pPr>
              <w:spacing w:line="500" w:lineRule="exact"/>
              <w:rPr>
                <w:rFonts w:ascii="仿宋_GB2312" w:eastAsia="仿宋_GB2312"/>
                <w:sz w:val="28"/>
                <w:szCs w:val="28"/>
              </w:rPr>
            </w:pPr>
          </w:p>
        </w:tc>
        <w:tc>
          <w:tcPr>
            <w:tcW w:w="264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2.重复申请</w:t>
            </w:r>
          </w:p>
        </w:tc>
        <w:tc>
          <w:tcPr>
            <w:tcW w:w="63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63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57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70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69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54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61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r>
      <w:tr w:rsidR="001D0693" w:rsidRPr="00027A2C" w:rsidTr="001D0693">
        <w:trPr>
          <w:trHeight w:val="390"/>
        </w:trPr>
        <w:tc>
          <w:tcPr>
            <w:tcW w:w="0" w:type="auto"/>
            <w:vMerge/>
            <w:tcBorders>
              <w:top w:val="single" w:sz="6" w:space="0" w:color="auto"/>
              <w:left w:val="single" w:sz="6" w:space="0" w:color="000000"/>
              <w:bottom w:val="single" w:sz="6" w:space="0" w:color="000000"/>
              <w:right w:val="single" w:sz="6" w:space="0" w:color="000000"/>
            </w:tcBorders>
            <w:shd w:val="clear" w:color="auto" w:fill="FFFFFF" w:themeFill="background1"/>
            <w:vAlign w:val="center"/>
            <w:hideMark/>
          </w:tcPr>
          <w:p w:rsidR="00831787" w:rsidRPr="00027A2C" w:rsidRDefault="00831787" w:rsidP="001D0693">
            <w:pPr>
              <w:spacing w:line="500" w:lineRule="exact"/>
              <w:rPr>
                <w:rFonts w:ascii="仿宋_GB2312" w:eastAsia="仿宋_GB2312"/>
                <w:sz w:val="28"/>
                <w:szCs w:val="28"/>
              </w:rPr>
            </w:pPr>
          </w:p>
        </w:tc>
        <w:tc>
          <w:tcPr>
            <w:tcW w:w="0" w:type="auto"/>
            <w:vMerge/>
            <w:tcBorders>
              <w:top w:val="single" w:sz="6" w:space="0" w:color="auto"/>
              <w:left w:val="single" w:sz="6" w:space="0" w:color="auto"/>
              <w:bottom w:val="single" w:sz="6" w:space="0" w:color="000000"/>
              <w:right w:val="single" w:sz="6" w:space="0" w:color="000000"/>
            </w:tcBorders>
            <w:shd w:val="clear" w:color="auto" w:fill="FFFFFF" w:themeFill="background1"/>
            <w:vAlign w:val="center"/>
            <w:hideMark/>
          </w:tcPr>
          <w:p w:rsidR="00831787" w:rsidRPr="00027A2C" w:rsidRDefault="00831787" w:rsidP="001D0693">
            <w:pPr>
              <w:spacing w:line="500" w:lineRule="exact"/>
              <w:rPr>
                <w:rFonts w:ascii="仿宋_GB2312" w:eastAsia="仿宋_GB2312"/>
                <w:sz w:val="28"/>
                <w:szCs w:val="28"/>
              </w:rPr>
            </w:pPr>
          </w:p>
        </w:tc>
        <w:tc>
          <w:tcPr>
            <w:tcW w:w="264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3.要求提供公开出版物</w:t>
            </w:r>
          </w:p>
        </w:tc>
        <w:tc>
          <w:tcPr>
            <w:tcW w:w="63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63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57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70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69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54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61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r>
      <w:tr w:rsidR="001D0693" w:rsidRPr="00027A2C" w:rsidTr="001D0693">
        <w:trPr>
          <w:trHeight w:val="390"/>
        </w:trPr>
        <w:tc>
          <w:tcPr>
            <w:tcW w:w="0" w:type="auto"/>
            <w:vMerge/>
            <w:tcBorders>
              <w:top w:val="single" w:sz="6" w:space="0" w:color="auto"/>
              <w:left w:val="single" w:sz="6" w:space="0" w:color="000000"/>
              <w:bottom w:val="single" w:sz="6" w:space="0" w:color="000000"/>
              <w:right w:val="single" w:sz="6" w:space="0" w:color="000000"/>
            </w:tcBorders>
            <w:shd w:val="clear" w:color="auto" w:fill="FFFFFF" w:themeFill="background1"/>
            <w:vAlign w:val="center"/>
            <w:hideMark/>
          </w:tcPr>
          <w:p w:rsidR="00831787" w:rsidRPr="00027A2C" w:rsidRDefault="00831787" w:rsidP="001D0693">
            <w:pPr>
              <w:spacing w:line="500" w:lineRule="exact"/>
              <w:rPr>
                <w:rFonts w:ascii="仿宋_GB2312" w:eastAsia="仿宋_GB2312"/>
                <w:sz w:val="28"/>
                <w:szCs w:val="28"/>
              </w:rPr>
            </w:pPr>
          </w:p>
        </w:tc>
        <w:tc>
          <w:tcPr>
            <w:tcW w:w="0" w:type="auto"/>
            <w:vMerge/>
            <w:tcBorders>
              <w:top w:val="single" w:sz="6" w:space="0" w:color="auto"/>
              <w:left w:val="single" w:sz="6" w:space="0" w:color="auto"/>
              <w:bottom w:val="single" w:sz="6" w:space="0" w:color="000000"/>
              <w:right w:val="single" w:sz="6" w:space="0" w:color="000000"/>
            </w:tcBorders>
            <w:shd w:val="clear" w:color="auto" w:fill="FFFFFF" w:themeFill="background1"/>
            <w:vAlign w:val="center"/>
            <w:hideMark/>
          </w:tcPr>
          <w:p w:rsidR="00831787" w:rsidRPr="00027A2C" w:rsidRDefault="00831787" w:rsidP="001D0693">
            <w:pPr>
              <w:spacing w:line="500" w:lineRule="exact"/>
              <w:rPr>
                <w:rFonts w:ascii="仿宋_GB2312" w:eastAsia="仿宋_GB2312"/>
                <w:sz w:val="28"/>
                <w:szCs w:val="28"/>
              </w:rPr>
            </w:pPr>
          </w:p>
        </w:tc>
        <w:tc>
          <w:tcPr>
            <w:tcW w:w="264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4.无正当理由大量反复申请</w:t>
            </w:r>
          </w:p>
        </w:tc>
        <w:tc>
          <w:tcPr>
            <w:tcW w:w="63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63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57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70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69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54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61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r>
      <w:tr w:rsidR="001D0693" w:rsidRPr="00027A2C" w:rsidTr="001D0693">
        <w:trPr>
          <w:trHeight w:val="765"/>
        </w:trPr>
        <w:tc>
          <w:tcPr>
            <w:tcW w:w="0" w:type="auto"/>
            <w:vMerge/>
            <w:tcBorders>
              <w:top w:val="single" w:sz="6" w:space="0" w:color="auto"/>
              <w:left w:val="single" w:sz="6" w:space="0" w:color="000000"/>
              <w:bottom w:val="single" w:sz="6" w:space="0" w:color="000000"/>
              <w:right w:val="single" w:sz="6" w:space="0" w:color="000000"/>
            </w:tcBorders>
            <w:shd w:val="clear" w:color="auto" w:fill="FFFFFF" w:themeFill="background1"/>
            <w:vAlign w:val="center"/>
            <w:hideMark/>
          </w:tcPr>
          <w:p w:rsidR="00831787" w:rsidRPr="00027A2C" w:rsidRDefault="00831787" w:rsidP="001D0693">
            <w:pPr>
              <w:spacing w:line="500" w:lineRule="exact"/>
              <w:rPr>
                <w:rFonts w:ascii="仿宋_GB2312" w:eastAsia="仿宋_GB2312"/>
                <w:sz w:val="28"/>
                <w:szCs w:val="28"/>
              </w:rPr>
            </w:pPr>
          </w:p>
        </w:tc>
        <w:tc>
          <w:tcPr>
            <w:tcW w:w="0" w:type="auto"/>
            <w:vMerge/>
            <w:tcBorders>
              <w:top w:val="single" w:sz="6" w:space="0" w:color="auto"/>
              <w:left w:val="single" w:sz="6" w:space="0" w:color="auto"/>
              <w:bottom w:val="single" w:sz="6" w:space="0" w:color="000000"/>
              <w:right w:val="single" w:sz="6" w:space="0" w:color="000000"/>
            </w:tcBorders>
            <w:shd w:val="clear" w:color="auto" w:fill="FFFFFF" w:themeFill="background1"/>
            <w:vAlign w:val="center"/>
            <w:hideMark/>
          </w:tcPr>
          <w:p w:rsidR="00831787" w:rsidRPr="00027A2C" w:rsidRDefault="00831787" w:rsidP="001D0693">
            <w:pPr>
              <w:spacing w:line="500" w:lineRule="exact"/>
              <w:rPr>
                <w:rFonts w:ascii="仿宋_GB2312" w:eastAsia="仿宋_GB2312"/>
                <w:sz w:val="28"/>
                <w:szCs w:val="28"/>
              </w:rPr>
            </w:pPr>
          </w:p>
        </w:tc>
        <w:tc>
          <w:tcPr>
            <w:tcW w:w="264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5.要求行政机关确认或重新出具已获取信息</w:t>
            </w:r>
          </w:p>
        </w:tc>
        <w:tc>
          <w:tcPr>
            <w:tcW w:w="63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63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57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70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69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54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61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r>
      <w:tr w:rsidR="001D0693" w:rsidRPr="00027A2C" w:rsidTr="001D0693">
        <w:trPr>
          <w:trHeight w:val="390"/>
        </w:trPr>
        <w:tc>
          <w:tcPr>
            <w:tcW w:w="0" w:type="auto"/>
            <w:vMerge/>
            <w:tcBorders>
              <w:top w:val="single" w:sz="6" w:space="0" w:color="auto"/>
              <w:left w:val="single" w:sz="6" w:space="0" w:color="000000"/>
              <w:bottom w:val="single" w:sz="6" w:space="0" w:color="000000"/>
              <w:right w:val="single" w:sz="6" w:space="0" w:color="000000"/>
            </w:tcBorders>
            <w:shd w:val="clear" w:color="auto" w:fill="FFFFFF" w:themeFill="background1"/>
            <w:vAlign w:val="center"/>
            <w:hideMark/>
          </w:tcPr>
          <w:p w:rsidR="00831787" w:rsidRPr="00027A2C" w:rsidRDefault="00831787" w:rsidP="001D0693">
            <w:pPr>
              <w:spacing w:line="500" w:lineRule="exact"/>
              <w:rPr>
                <w:rFonts w:ascii="仿宋_GB2312" w:eastAsia="仿宋_GB2312"/>
                <w:sz w:val="28"/>
                <w:szCs w:val="28"/>
              </w:rPr>
            </w:pPr>
          </w:p>
        </w:tc>
        <w:tc>
          <w:tcPr>
            <w:tcW w:w="4095" w:type="dxa"/>
            <w:gridSpan w:val="2"/>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（六）其他处理</w:t>
            </w:r>
          </w:p>
        </w:tc>
        <w:tc>
          <w:tcPr>
            <w:tcW w:w="63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63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57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70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69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54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c>
          <w:tcPr>
            <w:tcW w:w="61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p>
        </w:tc>
      </w:tr>
      <w:tr w:rsidR="001D0693" w:rsidRPr="00027A2C" w:rsidTr="001D0693">
        <w:trPr>
          <w:trHeight w:val="390"/>
        </w:trPr>
        <w:tc>
          <w:tcPr>
            <w:tcW w:w="0" w:type="auto"/>
            <w:vMerge/>
            <w:tcBorders>
              <w:top w:val="single" w:sz="6" w:space="0" w:color="auto"/>
              <w:left w:val="single" w:sz="6" w:space="0" w:color="000000"/>
              <w:bottom w:val="single" w:sz="6" w:space="0" w:color="000000"/>
              <w:right w:val="single" w:sz="6" w:space="0" w:color="000000"/>
            </w:tcBorders>
            <w:shd w:val="clear" w:color="auto" w:fill="FFFFFF" w:themeFill="background1"/>
            <w:vAlign w:val="center"/>
            <w:hideMark/>
          </w:tcPr>
          <w:p w:rsidR="00831787" w:rsidRPr="00027A2C" w:rsidRDefault="00831787" w:rsidP="001D0693">
            <w:pPr>
              <w:spacing w:line="500" w:lineRule="exact"/>
              <w:rPr>
                <w:rFonts w:ascii="仿宋_GB2312" w:eastAsia="仿宋_GB2312"/>
                <w:sz w:val="28"/>
                <w:szCs w:val="28"/>
              </w:rPr>
            </w:pPr>
          </w:p>
        </w:tc>
        <w:tc>
          <w:tcPr>
            <w:tcW w:w="4095" w:type="dxa"/>
            <w:gridSpan w:val="2"/>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（七）总计</w:t>
            </w:r>
          </w:p>
        </w:tc>
        <w:tc>
          <w:tcPr>
            <w:tcW w:w="63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0</w:t>
            </w:r>
          </w:p>
        </w:tc>
        <w:tc>
          <w:tcPr>
            <w:tcW w:w="63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0</w:t>
            </w:r>
          </w:p>
        </w:tc>
        <w:tc>
          <w:tcPr>
            <w:tcW w:w="57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0</w:t>
            </w:r>
          </w:p>
        </w:tc>
        <w:tc>
          <w:tcPr>
            <w:tcW w:w="70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0</w:t>
            </w:r>
          </w:p>
        </w:tc>
        <w:tc>
          <w:tcPr>
            <w:tcW w:w="69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0</w:t>
            </w:r>
          </w:p>
        </w:tc>
        <w:tc>
          <w:tcPr>
            <w:tcW w:w="54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0</w:t>
            </w:r>
          </w:p>
        </w:tc>
        <w:tc>
          <w:tcPr>
            <w:tcW w:w="61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0</w:t>
            </w:r>
          </w:p>
        </w:tc>
      </w:tr>
      <w:tr w:rsidR="001D0693" w:rsidRPr="00027A2C" w:rsidTr="001D0693">
        <w:trPr>
          <w:trHeight w:val="270"/>
        </w:trPr>
        <w:tc>
          <w:tcPr>
            <w:tcW w:w="4410" w:type="dxa"/>
            <w:gridSpan w:val="3"/>
            <w:tcBorders>
              <w:top w:val="single" w:sz="6" w:space="0" w:color="auto"/>
              <w:left w:val="single" w:sz="6" w:space="0" w:color="000000"/>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四、结转下年度继续办理</w:t>
            </w:r>
          </w:p>
        </w:tc>
        <w:tc>
          <w:tcPr>
            <w:tcW w:w="63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0</w:t>
            </w:r>
          </w:p>
        </w:tc>
        <w:tc>
          <w:tcPr>
            <w:tcW w:w="63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0</w:t>
            </w:r>
          </w:p>
        </w:tc>
        <w:tc>
          <w:tcPr>
            <w:tcW w:w="57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0</w:t>
            </w:r>
          </w:p>
        </w:tc>
        <w:tc>
          <w:tcPr>
            <w:tcW w:w="70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0</w:t>
            </w:r>
          </w:p>
        </w:tc>
        <w:tc>
          <w:tcPr>
            <w:tcW w:w="69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0</w:t>
            </w:r>
          </w:p>
        </w:tc>
        <w:tc>
          <w:tcPr>
            <w:tcW w:w="540"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0</w:t>
            </w:r>
          </w:p>
        </w:tc>
        <w:tc>
          <w:tcPr>
            <w:tcW w:w="61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027A2C" w:rsidRDefault="00831787" w:rsidP="001D0693">
            <w:pPr>
              <w:spacing w:line="500" w:lineRule="exact"/>
              <w:rPr>
                <w:rFonts w:ascii="仿宋_GB2312" w:eastAsia="仿宋_GB2312"/>
                <w:sz w:val="28"/>
                <w:szCs w:val="28"/>
              </w:rPr>
            </w:pPr>
            <w:r w:rsidRPr="00027A2C">
              <w:rPr>
                <w:rFonts w:ascii="仿宋_GB2312" w:eastAsia="仿宋_GB2312" w:hint="eastAsia"/>
                <w:sz w:val="28"/>
                <w:szCs w:val="28"/>
              </w:rPr>
              <w:t>0</w:t>
            </w:r>
          </w:p>
        </w:tc>
      </w:tr>
    </w:tbl>
    <w:p w:rsidR="00ED6108" w:rsidRPr="001D0693" w:rsidRDefault="00ED6108" w:rsidP="001D0693">
      <w:pPr>
        <w:ind w:firstLineChars="200" w:firstLine="640"/>
        <w:rPr>
          <w:rFonts w:ascii="黑体" w:eastAsia="黑体" w:hAnsi="黑体"/>
          <w:sz w:val="32"/>
          <w:szCs w:val="32"/>
        </w:rPr>
      </w:pPr>
      <w:r w:rsidRPr="001D0693">
        <w:rPr>
          <w:rFonts w:ascii="黑体" w:eastAsia="黑体" w:hAnsi="黑体" w:hint="eastAsia"/>
          <w:sz w:val="32"/>
          <w:szCs w:val="32"/>
        </w:rPr>
        <w:lastRenderedPageBreak/>
        <w:t>四、政府信息公开申请和行政复议、行政诉讼情况</w:t>
      </w:r>
    </w:p>
    <w:tbl>
      <w:tblPr>
        <w:tblW w:w="8790" w:type="dxa"/>
        <w:shd w:val="clear" w:color="auto" w:fill="FFFFFF" w:themeFill="background1"/>
        <w:tblCellMar>
          <w:top w:w="15" w:type="dxa"/>
          <w:left w:w="15" w:type="dxa"/>
          <w:bottom w:w="15" w:type="dxa"/>
          <w:right w:w="15" w:type="dxa"/>
        </w:tblCellMar>
        <w:tblLook w:val="04A0"/>
      </w:tblPr>
      <w:tblGrid>
        <w:gridCol w:w="585"/>
        <w:gridCol w:w="585"/>
        <w:gridCol w:w="585"/>
        <w:gridCol w:w="585"/>
        <w:gridCol w:w="585"/>
        <w:gridCol w:w="585"/>
        <w:gridCol w:w="585"/>
        <w:gridCol w:w="585"/>
        <w:gridCol w:w="585"/>
        <w:gridCol w:w="585"/>
        <w:gridCol w:w="585"/>
        <w:gridCol w:w="585"/>
        <w:gridCol w:w="585"/>
        <w:gridCol w:w="585"/>
        <w:gridCol w:w="600"/>
      </w:tblGrid>
      <w:tr w:rsidR="00831787" w:rsidRPr="00516C20" w:rsidTr="00DC734A">
        <w:trPr>
          <w:trHeight w:val="465"/>
        </w:trPr>
        <w:tc>
          <w:tcPr>
            <w:tcW w:w="2925" w:type="dxa"/>
            <w:gridSpan w:val="5"/>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1D0693" w:rsidRDefault="00831787" w:rsidP="00516C20">
            <w:pPr>
              <w:rPr>
                <w:rFonts w:ascii="仿宋_GB2312" w:eastAsia="仿宋_GB2312"/>
                <w:sz w:val="28"/>
                <w:szCs w:val="32"/>
              </w:rPr>
            </w:pPr>
            <w:r w:rsidRPr="001D0693">
              <w:rPr>
                <w:rFonts w:ascii="仿宋_GB2312" w:eastAsia="仿宋_GB2312" w:hint="eastAsia"/>
                <w:sz w:val="28"/>
                <w:szCs w:val="32"/>
              </w:rPr>
              <w:t>行政复议</w:t>
            </w:r>
          </w:p>
        </w:tc>
        <w:tc>
          <w:tcPr>
            <w:tcW w:w="5865" w:type="dxa"/>
            <w:gridSpan w:val="10"/>
            <w:tcBorders>
              <w:top w:val="single" w:sz="6" w:space="0" w:color="000000"/>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1D0693" w:rsidRDefault="00831787" w:rsidP="00516C20">
            <w:pPr>
              <w:rPr>
                <w:rFonts w:ascii="仿宋_GB2312" w:eastAsia="仿宋_GB2312"/>
                <w:sz w:val="28"/>
                <w:szCs w:val="32"/>
              </w:rPr>
            </w:pPr>
            <w:r w:rsidRPr="001D0693">
              <w:rPr>
                <w:rFonts w:ascii="仿宋_GB2312" w:eastAsia="仿宋_GB2312" w:hint="eastAsia"/>
                <w:sz w:val="28"/>
                <w:szCs w:val="32"/>
              </w:rPr>
              <w:t>行政诉讼</w:t>
            </w:r>
          </w:p>
        </w:tc>
      </w:tr>
      <w:tr w:rsidR="00831787" w:rsidRPr="00516C20" w:rsidTr="00DC734A">
        <w:trPr>
          <w:trHeight w:val="450"/>
        </w:trPr>
        <w:tc>
          <w:tcPr>
            <w:tcW w:w="585" w:type="dxa"/>
            <w:vMerge w:val="restart"/>
            <w:tcBorders>
              <w:top w:val="single" w:sz="6" w:space="0" w:color="auto"/>
              <w:left w:val="single" w:sz="6" w:space="0" w:color="000000"/>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1D0693" w:rsidRDefault="00831787" w:rsidP="00516C20">
            <w:pPr>
              <w:rPr>
                <w:rFonts w:ascii="仿宋_GB2312" w:eastAsia="仿宋_GB2312"/>
                <w:sz w:val="28"/>
                <w:szCs w:val="32"/>
              </w:rPr>
            </w:pPr>
            <w:r w:rsidRPr="001D0693">
              <w:rPr>
                <w:rFonts w:ascii="仿宋_GB2312" w:eastAsia="仿宋_GB2312" w:hint="eastAsia"/>
                <w:sz w:val="28"/>
                <w:szCs w:val="32"/>
              </w:rPr>
              <w:t>结果维持</w:t>
            </w:r>
          </w:p>
        </w:tc>
        <w:tc>
          <w:tcPr>
            <w:tcW w:w="585" w:type="dxa"/>
            <w:vMerge w:val="restart"/>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1D0693" w:rsidRDefault="00831787" w:rsidP="00516C20">
            <w:pPr>
              <w:rPr>
                <w:rFonts w:ascii="仿宋_GB2312" w:eastAsia="仿宋_GB2312"/>
                <w:sz w:val="28"/>
                <w:szCs w:val="32"/>
              </w:rPr>
            </w:pPr>
            <w:r w:rsidRPr="001D0693">
              <w:rPr>
                <w:rFonts w:ascii="仿宋_GB2312" w:eastAsia="仿宋_GB2312" w:hint="eastAsia"/>
                <w:sz w:val="28"/>
                <w:szCs w:val="32"/>
              </w:rPr>
              <w:t>结果纠正</w:t>
            </w:r>
          </w:p>
        </w:tc>
        <w:tc>
          <w:tcPr>
            <w:tcW w:w="585" w:type="dxa"/>
            <w:vMerge w:val="restart"/>
            <w:tcBorders>
              <w:top w:val="single" w:sz="6" w:space="0" w:color="000000"/>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1D0693" w:rsidRDefault="00831787" w:rsidP="00516C20">
            <w:pPr>
              <w:rPr>
                <w:rFonts w:ascii="仿宋_GB2312" w:eastAsia="仿宋_GB2312"/>
                <w:sz w:val="28"/>
                <w:szCs w:val="32"/>
              </w:rPr>
            </w:pPr>
            <w:r w:rsidRPr="001D0693">
              <w:rPr>
                <w:rFonts w:ascii="仿宋_GB2312" w:eastAsia="仿宋_GB2312" w:hint="eastAsia"/>
                <w:sz w:val="28"/>
                <w:szCs w:val="32"/>
              </w:rPr>
              <w:t>其他结果</w:t>
            </w:r>
          </w:p>
        </w:tc>
        <w:tc>
          <w:tcPr>
            <w:tcW w:w="585" w:type="dxa"/>
            <w:vMerge w:val="restart"/>
            <w:tcBorders>
              <w:top w:val="single" w:sz="6" w:space="0" w:color="000000"/>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1D0693" w:rsidRDefault="00831787" w:rsidP="00516C20">
            <w:pPr>
              <w:rPr>
                <w:rFonts w:ascii="仿宋_GB2312" w:eastAsia="仿宋_GB2312"/>
                <w:sz w:val="28"/>
                <w:szCs w:val="32"/>
              </w:rPr>
            </w:pPr>
            <w:r w:rsidRPr="001D0693">
              <w:rPr>
                <w:rFonts w:ascii="仿宋_GB2312" w:eastAsia="仿宋_GB2312" w:hint="eastAsia"/>
                <w:sz w:val="28"/>
                <w:szCs w:val="32"/>
              </w:rPr>
              <w:t>尚未审结</w:t>
            </w:r>
          </w:p>
        </w:tc>
        <w:tc>
          <w:tcPr>
            <w:tcW w:w="585" w:type="dxa"/>
            <w:vMerge w:val="restart"/>
            <w:tcBorders>
              <w:top w:val="single" w:sz="6" w:space="0" w:color="000000"/>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1D0693" w:rsidRDefault="00831787" w:rsidP="00516C20">
            <w:pPr>
              <w:rPr>
                <w:rFonts w:ascii="仿宋_GB2312" w:eastAsia="仿宋_GB2312"/>
                <w:sz w:val="28"/>
                <w:szCs w:val="32"/>
              </w:rPr>
            </w:pPr>
            <w:r w:rsidRPr="001D0693">
              <w:rPr>
                <w:rFonts w:ascii="仿宋_GB2312" w:eastAsia="仿宋_GB2312" w:hint="eastAsia"/>
                <w:sz w:val="28"/>
                <w:szCs w:val="32"/>
              </w:rPr>
              <w:t>总计</w:t>
            </w:r>
          </w:p>
        </w:tc>
        <w:tc>
          <w:tcPr>
            <w:tcW w:w="2925" w:type="dxa"/>
            <w:gridSpan w:val="5"/>
            <w:tcBorders>
              <w:top w:val="single" w:sz="6" w:space="0" w:color="000000"/>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1D0693" w:rsidRDefault="00831787" w:rsidP="00516C20">
            <w:pPr>
              <w:rPr>
                <w:rFonts w:ascii="仿宋_GB2312" w:eastAsia="仿宋_GB2312"/>
                <w:sz w:val="28"/>
                <w:szCs w:val="32"/>
              </w:rPr>
            </w:pPr>
            <w:r w:rsidRPr="001D0693">
              <w:rPr>
                <w:rFonts w:ascii="仿宋_GB2312" w:eastAsia="仿宋_GB2312" w:hint="eastAsia"/>
                <w:sz w:val="28"/>
                <w:szCs w:val="32"/>
              </w:rPr>
              <w:t>未经复议直接起诉</w:t>
            </w:r>
          </w:p>
        </w:tc>
        <w:tc>
          <w:tcPr>
            <w:tcW w:w="2925" w:type="dxa"/>
            <w:gridSpan w:val="5"/>
            <w:tcBorders>
              <w:top w:val="single" w:sz="6" w:space="0" w:color="000000"/>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1D0693" w:rsidRDefault="00831787" w:rsidP="00516C20">
            <w:pPr>
              <w:rPr>
                <w:rFonts w:ascii="仿宋_GB2312" w:eastAsia="仿宋_GB2312"/>
                <w:sz w:val="28"/>
                <w:szCs w:val="32"/>
              </w:rPr>
            </w:pPr>
            <w:r w:rsidRPr="001D0693">
              <w:rPr>
                <w:rFonts w:ascii="仿宋_GB2312" w:eastAsia="仿宋_GB2312" w:hint="eastAsia"/>
                <w:sz w:val="28"/>
                <w:szCs w:val="32"/>
              </w:rPr>
              <w:t>复议后起诉</w:t>
            </w:r>
          </w:p>
        </w:tc>
      </w:tr>
      <w:tr w:rsidR="001D0693" w:rsidRPr="00516C20" w:rsidTr="00DC734A">
        <w:trPr>
          <w:trHeight w:val="720"/>
        </w:trPr>
        <w:tc>
          <w:tcPr>
            <w:tcW w:w="0" w:type="auto"/>
            <w:vMerge/>
            <w:tcBorders>
              <w:top w:val="single" w:sz="6" w:space="0" w:color="auto"/>
              <w:left w:val="single" w:sz="6" w:space="0" w:color="000000"/>
              <w:bottom w:val="single" w:sz="6" w:space="0" w:color="000000"/>
              <w:right w:val="single" w:sz="6" w:space="0" w:color="000000"/>
            </w:tcBorders>
            <w:shd w:val="clear" w:color="auto" w:fill="FFFFFF" w:themeFill="background1"/>
            <w:vAlign w:val="center"/>
            <w:hideMark/>
          </w:tcPr>
          <w:p w:rsidR="00831787" w:rsidRPr="001D0693" w:rsidRDefault="00831787" w:rsidP="00516C20">
            <w:pPr>
              <w:rPr>
                <w:rFonts w:ascii="仿宋_GB2312" w:eastAsia="仿宋_GB2312"/>
                <w:sz w:val="28"/>
                <w:szCs w:val="32"/>
              </w:rPr>
            </w:pPr>
          </w:p>
        </w:tc>
        <w:tc>
          <w:tcPr>
            <w:tcW w:w="0" w:type="auto"/>
            <w:vMerge/>
            <w:tcBorders>
              <w:top w:val="single" w:sz="6" w:space="0" w:color="auto"/>
              <w:left w:val="single" w:sz="6" w:space="0" w:color="auto"/>
              <w:bottom w:val="single" w:sz="6" w:space="0" w:color="000000"/>
              <w:right w:val="single" w:sz="6" w:space="0" w:color="000000"/>
            </w:tcBorders>
            <w:shd w:val="clear" w:color="auto" w:fill="FFFFFF" w:themeFill="background1"/>
            <w:vAlign w:val="center"/>
            <w:hideMark/>
          </w:tcPr>
          <w:p w:rsidR="00831787" w:rsidRPr="001D0693" w:rsidRDefault="00831787" w:rsidP="00516C20">
            <w:pPr>
              <w:rPr>
                <w:rFonts w:ascii="仿宋_GB2312" w:eastAsia="仿宋_GB2312"/>
                <w:sz w:val="28"/>
                <w:szCs w:val="32"/>
              </w:rPr>
            </w:pPr>
          </w:p>
        </w:tc>
        <w:tc>
          <w:tcPr>
            <w:tcW w:w="0" w:type="auto"/>
            <w:vMerge/>
            <w:tcBorders>
              <w:top w:val="single" w:sz="6" w:space="0" w:color="000000"/>
              <w:left w:val="single" w:sz="6" w:space="0" w:color="auto"/>
              <w:bottom w:val="single" w:sz="6" w:space="0" w:color="000000"/>
              <w:right w:val="single" w:sz="6" w:space="0" w:color="000000"/>
            </w:tcBorders>
            <w:shd w:val="clear" w:color="auto" w:fill="FFFFFF" w:themeFill="background1"/>
            <w:vAlign w:val="center"/>
            <w:hideMark/>
          </w:tcPr>
          <w:p w:rsidR="00831787" w:rsidRPr="001D0693" w:rsidRDefault="00831787" w:rsidP="00516C20">
            <w:pPr>
              <w:rPr>
                <w:rFonts w:ascii="仿宋_GB2312" w:eastAsia="仿宋_GB2312"/>
                <w:sz w:val="28"/>
                <w:szCs w:val="32"/>
              </w:rPr>
            </w:pPr>
          </w:p>
        </w:tc>
        <w:tc>
          <w:tcPr>
            <w:tcW w:w="0" w:type="auto"/>
            <w:vMerge/>
            <w:tcBorders>
              <w:top w:val="single" w:sz="6" w:space="0" w:color="000000"/>
              <w:left w:val="single" w:sz="6" w:space="0" w:color="auto"/>
              <w:bottom w:val="single" w:sz="6" w:space="0" w:color="000000"/>
              <w:right w:val="single" w:sz="6" w:space="0" w:color="000000"/>
            </w:tcBorders>
            <w:shd w:val="clear" w:color="auto" w:fill="FFFFFF" w:themeFill="background1"/>
            <w:vAlign w:val="center"/>
            <w:hideMark/>
          </w:tcPr>
          <w:p w:rsidR="00831787" w:rsidRPr="001D0693" w:rsidRDefault="00831787" w:rsidP="00516C20">
            <w:pPr>
              <w:rPr>
                <w:rFonts w:ascii="仿宋_GB2312" w:eastAsia="仿宋_GB2312"/>
                <w:sz w:val="28"/>
                <w:szCs w:val="32"/>
              </w:rPr>
            </w:pPr>
          </w:p>
        </w:tc>
        <w:tc>
          <w:tcPr>
            <w:tcW w:w="0" w:type="auto"/>
            <w:vMerge/>
            <w:tcBorders>
              <w:top w:val="single" w:sz="6" w:space="0" w:color="000000"/>
              <w:left w:val="single" w:sz="6" w:space="0" w:color="auto"/>
              <w:bottom w:val="single" w:sz="6" w:space="0" w:color="000000"/>
              <w:right w:val="single" w:sz="6" w:space="0" w:color="000000"/>
            </w:tcBorders>
            <w:shd w:val="clear" w:color="auto" w:fill="FFFFFF" w:themeFill="background1"/>
            <w:vAlign w:val="center"/>
            <w:hideMark/>
          </w:tcPr>
          <w:p w:rsidR="00831787" w:rsidRPr="001D0693" w:rsidRDefault="00831787" w:rsidP="00516C20">
            <w:pPr>
              <w:rPr>
                <w:rFonts w:ascii="仿宋_GB2312" w:eastAsia="仿宋_GB2312"/>
                <w:sz w:val="28"/>
                <w:szCs w:val="32"/>
              </w:rPr>
            </w:pPr>
          </w:p>
        </w:tc>
        <w:tc>
          <w:tcPr>
            <w:tcW w:w="58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1D0693" w:rsidRDefault="00831787" w:rsidP="00516C20">
            <w:pPr>
              <w:rPr>
                <w:rFonts w:ascii="仿宋_GB2312" w:eastAsia="仿宋_GB2312"/>
                <w:sz w:val="28"/>
                <w:szCs w:val="32"/>
              </w:rPr>
            </w:pPr>
            <w:r w:rsidRPr="001D0693">
              <w:rPr>
                <w:rFonts w:ascii="仿宋_GB2312" w:eastAsia="仿宋_GB2312" w:hint="eastAsia"/>
                <w:sz w:val="28"/>
                <w:szCs w:val="32"/>
              </w:rPr>
              <w:t>结果维持</w:t>
            </w:r>
          </w:p>
        </w:tc>
        <w:tc>
          <w:tcPr>
            <w:tcW w:w="58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1D0693" w:rsidRDefault="00831787" w:rsidP="00516C20">
            <w:pPr>
              <w:rPr>
                <w:rFonts w:ascii="仿宋_GB2312" w:eastAsia="仿宋_GB2312"/>
                <w:sz w:val="28"/>
                <w:szCs w:val="32"/>
              </w:rPr>
            </w:pPr>
            <w:r w:rsidRPr="001D0693">
              <w:rPr>
                <w:rFonts w:ascii="仿宋_GB2312" w:eastAsia="仿宋_GB2312" w:hint="eastAsia"/>
                <w:sz w:val="28"/>
                <w:szCs w:val="32"/>
              </w:rPr>
              <w:t>结果纠正</w:t>
            </w:r>
          </w:p>
        </w:tc>
        <w:tc>
          <w:tcPr>
            <w:tcW w:w="585" w:type="dxa"/>
            <w:tcBorders>
              <w:top w:val="single" w:sz="6" w:space="0" w:color="000000"/>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1D0693" w:rsidRDefault="00831787" w:rsidP="00516C20">
            <w:pPr>
              <w:rPr>
                <w:rFonts w:ascii="仿宋_GB2312" w:eastAsia="仿宋_GB2312"/>
                <w:sz w:val="28"/>
                <w:szCs w:val="32"/>
              </w:rPr>
            </w:pPr>
            <w:r w:rsidRPr="001D0693">
              <w:rPr>
                <w:rFonts w:ascii="仿宋_GB2312" w:eastAsia="仿宋_GB2312" w:hint="eastAsia"/>
                <w:sz w:val="28"/>
                <w:szCs w:val="32"/>
              </w:rPr>
              <w:t>其他结果</w:t>
            </w:r>
          </w:p>
        </w:tc>
        <w:tc>
          <w:tcPr>
            <w:tcW w:w="585" w:type="dxa"/>
            <w:tcBorders>
              <w:top w:val="single" w:sz="6" w:space="0" w:color="000000"/>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1D0693" w:rsidRDefault="00831787" w:rsidP="00516C20">
            <w:pPr>
              <w:rPr>
                <w:rFonts w:ascii="仿宋_GB2312" w:eastAsia="仿宋_GB2312"/>
                <w:sz w:val="28"/>
                <w:szCs w:val="32"/>
              </w:rPr>
            </w:pPr>
            <w:r w:rsidRPr="001D0693">
              <w:rPr>
                <w:rFonts w:ascii="仿宋_GB2312" w:eastAsia="仿宋_GB2312" w:hint="eastAsia"/>
                <w:sz w:val="28"/>
                <w:szCs w:val="32"/>
              </w:rPr>
              <w:t>尚未审结</w:t>
            </w:r>
          </w:p>
        </w:tc>
        <w:tc>
          <w:tcPr>
            <w:tcW w:w="585" w:type="dxa"/>
            <w:tcBorders>
              <w:top w:val="single" w:sz="6" w:space="0" w:color="000000"/>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1D0693" w:rsidRDefault="00831787" w:rsidP="00516C20">
            <w:pPr>
              <w:rPr>
                <w:rFonts w:ascii="仿宋_GB2312" w:eastAsia="仿宋_GB2312"/>
                <w:sz w:val="28"/>
                <w:szCs w:val="32"/>
              </w:rPr>
            </w:pPr>
            <w:r w:rsidRPr="001D0693">
              <w:rPr>
                <w:rFonts w:ascii="仿宋_GB2312" w:eastAsia="仿宋_GB2312" w:hint="eastAsia"/>
                <w:sz w:val="28"/>
                <w:szCs w:val="32"/>
              </w:rPr>
              <w:t>总计</w:t>
            </w:r>
          </w:p>
        </w:tc>
        <w:tc>
          <w:tcPr>
            <w:tcW w:w="585" w:type="dxa"/>
            <w:tcBorders>
              <w:top w:val="single" w:sz="6" w:space="0" w:color="000000"/>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1D0693" w:rsidRDefault="00831787" w:rsidP="00516C20">
            <w:pPr>
              <w:rPr>
                <w:rFonts w:ascii="仿宋_GB2312" w:eastAsia="仿宋_GB2312"/>
                <w:sz w:val="28"/>
                <w:szCs w:val="32"/>
              </w:rPr>
            </w:pPr>
            <w:r w:rsidRPr="001D0693">
              <w:rPr>
                <w:rFonts w:ascii="仿宋_GB2312" w:eastAsia="仿宋_GB2312" w:hint="eastAsia"/>
                <w:sz w:val="28"/>
                <w:szCs w:val="32"/>
              </w:rPr>
              <w:t>结果维持</w:t>
            </w:r>
          </w:p>
        </w:tc>
        <w:tc>
          <w:tcPr>
            <w:tcW w:w="585" w:type="dxa"/>
            <w:tcBorders>
              <w:top w:val="single" w:sz="6" w:space="0" w:color="000000"/>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1D0693" w:rsidRDefault="00831787" w:rsidP="00516C20">
            <w:pPr>
              <w:rPr>
                <w:rFonts w:ascii="仿宋_GB2312" w:eastAsia="仿宋_GB2312"/>
                <w:sz w:val="28"/>
                <w:szCs w:val="32"/>
              </w:rPr>
            </w:pPr>
            <w:r w:rsidRPr="001D0693">
              <w:rPr>
                <w:rFonts w:ascii="仿宋_GB2312" w:eastAsia="仿宋_GB2312" w:hint="eastAsia"/>
                <w:sz w:val="28"/>
                <w:szCs w:val="32"/>
              </w:rPr>
              <w:t>结果纠正</w:t>
            </w:r>
          </w:p>
        </w:tc>
        <w:tc>
          <w:tcPr>
            <w:tcW w:w="585" w:type="dxa"/>
            <w:tcBorders>
              <w:top w:val="single" w:sz="6" w:space="0" w:color="000000"/>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1D0693" w:rsidRDefault="00831787" w:rsidP="00516C20">
            <w:pPr>
              <w:rPr>
                <w:rFonts w:ascii="仿宋_GB2312" w:eastAsia="仿宋_GB2312"/>
                <w:sz w:val="28"/>
                <w:szCs w:val="32"/>
              </w:rPr>
            </w:pPr>
            <w:r w:rsidRPr="001D0693">
              <w:rPr>
                <w:rFonts w:ascii="仿宋_GB2312" w:eastAsia="仿宋_GB2312" w:hint="eastAsia"/>
                <w:sz w:val="28"/>
                <w:szCs w:val="32"/>
              </w:rPr>
              <w:t>其他结果</w:t>
            </w:r>
          </w:p>
        </w:tc>
        <w:tc>
          <w:tcPr>
            <w:tcW w:w="585" w:type="dxa"/>
            <w:tcBorders>
              <w:top w:val="single" w:sz="6" w:space="0" w:color="000000"/>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1D0693" w:rsidRDefault="00831787" w:rsidP="00516C20">
            <w:pPr>
              <w:rPr>
                <w:rFonts w:ascii="仿宋_GB2312" w:eastAsia="仿宋_GB2312"/>
                <w:sz w:val="28"/>
                <w:szCs w:val="32"/>
              </w:rPr>
            </w:pPr>
            <w:r w:rsidRPr="001D0693">
              <w:rPr>
                <w:rFonts w:ascii="仿宋_GB2312" w:eastAsia="仿宋_GB2312" w:hint="eastAsia"/>
                <w:sz w:val="28"/>
                <w:szCs w:val="32"/>
              </w:rPr>
              <w:t>尚未审结</w:t>
            </w:r>
          </w:p>
        </w:tc>
        <w:tc>
          <w:tcPr>
            <w:tcW w:w="585" w:type="dxa"/>
            <w:tcBorders>
              <w:top w:val="single" w:sz="6" w:space="0" w:color="000000"/>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1D0693" w:rsidRDefault="00831787" w:rsidP="00516C20">
            <w:pPr>
              <w:rPr>
                <w:rFonts w:ascii="仿宋_GB2312" w:eastAsia="仿宋_GB2312"/>
                <w:sz w:val="28"/>
                <w:szCs w:val="32"/>
              </w:rPr>
            </w:pPr>
            <w:r w:rsidRPr="001D0693">
              <w:rPr>
                <w:rFonts w:ascii="仿宋_GB2312" w:eastAsia="仿宋_GB2312" w:hint="eastAsia"/>
                <w:sz w:val="28"/>
                <w:szCs w:val="32"/>
              </w:rPr>
              <w:t>总计</w:t>
            </w:r>
          </w:p>
        </w:tc>
      </w:tr>
      <w:tr w:rsidR="001D0693" w:rsidRPr="00516C20" w:rsidTr="00DC734A">
        <w:trPr>
          <w:trHeight w:val="570"/>
        </w:trPr>
        <w:tc>
          <w:tcPr>
            <w:tcW w:w="585" w:type="dxa"/>
            <w:tcBorders>
              <w:top w:val="single" w:sz="6" w:space="0" w:color="auto"/>
              <w:left w:val="single" w:sz="6" w:space="0" w:color="000000"/>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1D0693" w:rsidRDefault="00831787" w:rsidP="00516C20">
            <w:pPr>
              <w:rPr>
                <w:rFonts w:ascii="仿宋_GB2312" w:eastAsia="仿宋_GB2312"/>
                <w:sz w:val="28"/>
                <w:szCs w:val="32"/>
              </w:rPr>
            </w:pPr>
          </w:p>
        </w:tc>
        <w:tc>
          <w:tcPr>
            <w:tcW w:w="58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1D0693" w:rsidRDefault="00831787" w:rsidP="00516C20">
            <w:pPr>
              <w:rPr>
                <w:rFonts w:ascii="仿宋_GB2312" w:eastAsia="仿宋_GB2312"/>
                <w:sz w:val="28"/>
                <w:szCs w:val="32"/>
              </w:rPr>
            </w:pPr>
          </w:p>
        </w:tc>
        <w:tc>
          <w:tcPr>
            <w:tcW w:w="58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1D0693" w:rsidRDefault="00831787" w:rsidP="00516C20">
            <w:pPr>
              <w:rPr>
                <w:rFonts w:ascii="仿宋_GB2312" w:eastAsia="仿宋_GB2312"/>
                <w:sz w:val="28"/>
                <w:szCs w:val="32"/>
              </w:rPr>
            </w:pPr>
          </w:p>
        </w:tc>
        <w:tc>
          <w:tcPr>
            <w:tcW w:w="58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1D0693" w:rsidRDefault="00831787" w:rsidP="00516C20">
            <w:pPr>
              <w:rPr>
                <w:rFonts w:ascii="仿宋_GB2312" w:eastAsia="仿宋_GB2312"/>
                <w:sz w:val="28"/>
                <w:szCs w:val="32"/>
              </w:rPr>
            </w:pPr>
          </w:p>
        </w:tc>
        <w:tc>
          <w:tcPr>
            <w:tcW w:w="58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1D0693" w:rsidRDefault="00831787" w:rsidP="00516C20">
            <w:pPr>
              <w:rPr>
                <w:rFonts w:ascii="仿宋_GB2312" w:eastAsia="仿宋_GB2312"/>
                <w:sz w:val="28"/>
                <w:szCs w:val="32"/>
              </w:rPr>
            </w:pPr>
            <w:r w:rsidRPr="001D0693">
              <w:rPr>
                <w:rFonts w:ascii="仿宋_GB2312" w:eastAsia="仿宋_GB2312" w:hint="eastAsia"/>
                <w:sz w:val="28"/>
                <w:szCs w:val="32"/>
              </w:rPr>
              <w:t>0</w:t>
            </w:r>
          </w:p>
        </w:tc>
        <w:tc>
          <w:tcPr>
            <w:tcW w:w="58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1D0693" w:rsidRDefault="00831787" w:rsidP="00516C20">
            <w:pPr>
              <w:rPr>
                <w:rFonts w:ascii="仿宋_GB2312" w:eastAsia="仿宋_GB2312"/>
                <w:sz w:val="28"/>
                <w:szCs w:val="32"/>
              </w:rPr>
            </w:pPr>
          </w:p>
        </w:tc>
        <w:tc>
          <w:tcPr>
            <w:tcW w:w="58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1D0693" w:rsidRDefault="00831787" w:rsidP="00516C20">
            <w:pPr>
              <w:rPr>
                <w:rFonts w:ascii="仿宋_GB2312" w:eastAsia="仿宋_GB2312"/>
                <w:sz w:val="28"/>
                <w:szCs w:val="32"/>
              </w:rPr>
            </w:pPr>
          </w:p>
        </w:tc>
        <w:tc>
          <w:tcPr>
            <w:tcW w:w="58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1D0693" w:rsidRDefault="00831787" w:rsidP="00516C20">
            <w:pPr>
              <w:rPr>
                <w:rFonts w:ascii="仿宋_GB2312" w:eastAsia="仿宋_GB2312"/>
                <w:sz w:val="28"/>
                <w:szCs w:val="32"/>
              </w:rPr>
            </w:pPr>
          </w:p>
        </w:tc>
        <w:tc>
          <w:tcPr>
            <w:tcW w:w="58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1D0693" w:rsidRDefault="00831787" w:rsidP="00516C20">
            <w:pPr>
              <w:rPr>
                <w:rFonts w:ascii="仿宋_GB2312" w:eastAsia="仿宋_GB2312"/>
                <w:sz w:val="28"/>
                <w:szCs w:val="32"/>
              </w:rPr>
            </w:pPr>
          </w:p>
        </w:tc>
        <w:tc>
          <w:tcPr>
            <w:tcW w:w="58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1D0693" w:rsidRDefault="00831787" w:rsidP="00516C20">
            <w:pPr>
              <w:rPr>
                <w:rFonts w:ascii="仿宋_GB2312" w:eastAsia="仿宋_GB2312"/>
                <w:sz w:val="28"/>
                <w:szCs w:val="32"/>
              </w:rPr>
            </w:pPr>
            <w:r w:rsidRPr="001D0693">
              <w:rPr>
                <w:rFonts w:ascii="仿宋_GB2312" w:eastAsia="仿宋_GB2312" w:hint="eastAsia"/>
                <w:sz w:val="28"/>
                <w:szCs w:val="32"/>
              </w:rPr>
              <w:t>0</w:t>
            </w:r>
          </w:p>
        </w:tc>
        <w:tc>
          <w:tcPr>
            <w:tcW w:w="58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1D0693" w:rsidRDefault="00831787" w:rsidP="00516C20">
            <w:pPr>
              <w:rPr>
                <w:rFonts w:ascii="仿宋_GB2312" w:eastAsia="仿宋_GB2312"/>
                <w:sz w:val="28"/>
                <w:szCs w:val="32"/>
              </w:rPr>
            </w:pPr>
          </w:p>
        </w:tc>
        <w:tc>
          <w:tcPr>
            <w:tcW w:w="58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1D0693" w:rsidRDefault="00831787" w:rsidP="00516C20">
            <w:pPr>
              <w:rPr>
                <w:rFonts w:ascii="仿宋_GB2312" w:eastAsia="仿宋_GB2312"/>
                <w:sz w:val="28"/>
                <w:szCs w:val="32"/>
              </w:rPr>
            </w:pPr>
          </w:p>
        </w:tc>
        <w:tc>
          <w:tcPr>
            <w:tcW w:w="58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1D0693" w:rsidRDefault="00831787" w:rsidP="00516C20">
            <w:pPr>
              <w:rPr>
                <w:rFonts w:ascii="仿宋_GB2312" w:eastAsia="仿宋_GB2312"/>
                <w:sz w:val="28"/>
                <w:szCs w:val="32"/>
              </w:rPr>
            </w:pPr>
          </w:p>
        </w:tc>
        <w:tc>
          <w:tcPr>
            <w:tcW w:w="58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1D0693" w:rsidRDefault="00831787" w:rsidP="00516C20">
            <w:pPr>
              <w:rPr>
                <w:rFonts w:ascii="仿宋_GB2312" w:eastAsia="仿宋_GB2312"/>
                <w:sz w:val="28"/>
                <w:szCs w:val="32"/>
              </w:rPr>
            </w:pPr>
          </w:p>
        </w:tc>
        <w:tc>
          <w:tcPr>
            <w:tcW w:w="585" w:type="dxa"/>
            <w:tcBorders>
              <w:top w:val="single" w:sz="6" w:space="0" w:color="auto"/>
              <w:left w:val="single" w:sz="6" w:space="0" w:color="auto"/>
              <w:bottom w:val="single" w:sz="6" w:space="0" w:color="000000"/>
              <w:right w:val="single" w:sz="6" w:space="0" w:color="000000"/>
            </w:tcBorders>
            <w:shd w:val="clear" w:color="auto" w:fill="FFFFFF" w:themeFill="background1"/>
            <w:tcMar>
              <w:top w:w="15" w:type="dxa"/>
              <w:left w:w="15" w:type="dxa"/>
              <w:bottom w:w="0" w:type="dxa"/>
              <w:right w:w="15" w:type="dxa"/>
            </w:tcMar>
            <w:vAlign w:val="center"/>
            <w:hideMark/>
          </w:tcPr>
          <w:p w:rsidR="00831787" w:rsidRPr="001D0693" w:rsidRDefault="00831787" w:rsidP="00516C20">
            <w:pPr>
              <w:rPr>
                <w:rFonts w:ascii="仿宋_GB2312" w:eastAsia="仿宋_GB2312"/>
                <w:sz w:val="28"/>
                <w:szCs w:val="32"/>
              </w:rPr>
            </w:pPr>
            <w:r w:rsidRPr="001D0693">
              <w:rPr>
                <w:rFonts w:ascii="仿宋_GB2312" w:eastAsia="仿宋_GB2312" w:hint="eastAsia"/>
                <w:sz w:val="28"/>
                <w:szCs w:val="32"/>
              </w:rPr>
              <w:t>0</w:t>
            </w:r>
          </w:p>
        </w:tc>
      </w:tr>
    </w:tbl>
    <w:p w:rsidR="00DC734A" w:rsidRDefault="00DC734A" w:rsidP="00516C20">
      <w:pPr>
        <w:rPr>
          <w:rFonts w:ascii="仿宋_GB2312" w:eastAsia="仿宋_GB2312"/>
          <w:sz w:val="32"/>
          <w:szCs w:val="32"/>
        </w:rPr>
      </w:pPr>
    </w:p>
    <w:p w:rsidR="00ED6108" w:rsidRPr="00DC734A" w:rsidRDefault="00ED6108" w:rsidP="00E747FE">
      <w:pPr>
        <w:ind w:firstLineChars="200" w:firstLine="640"/>
        <w:rPr>
          <w:rFonts w:ascii="黑体" w:eastAsia="黑体" w:hAnsi="黑体"/>
          <w:sz w:val="32"/>
          <w:szCs w:val="32"/>
        </w:rPr>
      </w:pPr>
      <w:r w:rsidRPr="00DC734A">
        <w:rPr>
          <w:rFonts w:ascii="黑体" w:eastAsia="黑体" w:hAnsi="黑体" w:hint="eastAsia"/>
          <w:sz w:val="32"/>
          <w:szCs w:val="32"/>
        </w:rPr>
        <w:t>五、存在的主要问题及改进情况</w:t>
      </w:r>
    </w:p>
    <w:p w:rsidR="003435C2" w:rsidRPr="00516C20" w:rsidRDefault="00ED6108" w:rsidP="00E747FE">
      <w:pPr>
        <w:ind w:firstLineChars="200" w:firstLine="640"/>
        <w:rPr>
          <w:rFonts w:ascii="仿宋_GB2312" w:eastAsia="仿宋_GB2312"/>
          <w:sz w:val="32"/>
          <w:szCs w:val="32"/>
        </w:rPr>
      </w:pPr>
      <w:r w:rsidRPr="00516C20">
        <w:rPr>
          <w:rFonts w:ascii="仿宋_GB2312" w:eastAsia="仿宋_GB2312" w:hint="eastAsia"/>
          <w:sz w:val="32"/>
          <w:szCs w:val="32"/>
        </w:rPr>
        <w:t>2019年，在上级信息公开部门的指导和单位领导的重视下，我单位政府信息公开工作</w:t>
      </w:r>
      <w:r w:rsidR="00DC734A">
        <w:rPr>
          <w:rFonts w:ascii="仿宋_GB2312" w:eastAsia="仿宋_GB2312" w:hint="eastAsia"/>
          <w:sz w:val="32"/>
          <w:szCs w:val="32"/>
        </w:rPr>
        <w:t>取得了一定的进步，但与公众的需求和上级部门的要求还存在一定差距，</w:t>
      </w:r>
      <w:r w:rsidRPr="00516C20">
        <w:rPr>
          <w:rFonts w:ascii="仿宋_GB2312" w:eastAsia="仿宋_GB2312" w:hint="eastAsia"/>
          <w:sz w:val="32"/>
          <w:szCs w:val="32"/>
        </w:rPr>
        <w:t>主要表现：一是</w:t>
      </w:r>
      <w:r w:rsidR="00DF3A0C" w:rsidRPr="00516C20">
        <w:rPr>
          <w:rFonts w:ascii="仿宋_GB2312" w:eastAsia="仿宋_GB2312" w:hint="eastAsia"/>
          <w:sz w:val="32"/>
          <w:szCs w:val="32"/>
        </w:rPr>
        <w:t>政府信息公开</w:t>
      </w:r>
      <w:r w:rsidR="00DF3A0C">
        <w:rPr>
          <w:rFonts w:ascii="仿宋_GB2312" w:eastAsia="仿宋_GB2312" w:hint="eastAsia"/>
          <w:sz w:val="32"/>
          <w:szCs w:val="32"/>
        </w:rPr>
        <w:t>缺乏</w:t>
      </w:r>
      <w:r w:rsidRPr="00516C20">
        <w:rPr>
          <w:rFonts w:ascii="仿宋_GB2312" w:eastAsia="仿宋_GB2312" w:hint="eastAsia"/>
          <w:sz w:val="32"/>
          <w:szCs w:val="32"/>
        </w:rPr>
        <w:t>多样</w:t>
      </w:r>
      <w:r w:rsidR="00DF3A0C">
        <w:rPr>
          <w:rFonts w:ascii="仿宋_GB2312" w:eastAsia="仿宋_GB2312" w:hint="eastAsia"/>
          <w:sz w:val="32"/>
          <w:szCs w:val="32"/>
        </w:rPr>
        <w:t>性。二是</w:t>
      </w:r>
      <w:r w:rsidRPr="00516C20">
        <w:rPr>
          <w:rFonts w:ascii="仿宋_GB2312" w:eastAsia="仿宋_GB2312" w:hint="eastAsia"/>
          <w:sz w:val="32"/>
          <w:szCs w:val="32"/>
        </w:rPr>
        <w:t>政府信息</w:t>
      </w:r>
      <w:r w:rsidR="00DF3A0C">
        <w:rPr>
          <w:rFonts w:ascii="仿宋_GB2312" w:eastAsia="仿宋_GB2312" w:hint="eastAsia"/>
          <w:sz w:val="32"/>
          <w:szCs w:val="32"/>
        </w:rPr>
        <w:t>公开不够及时。三</w:t>
      </w:r>
      <w:r w:rsidR="006E6CAA" w:rsidRPr="00516C20">
        <w:rPr>
          <w:rFonts w:ascii="仿宋_GB2312" w:eastAsia="仿宋_GB2312" w:hint="eastAsia"/>
          <w:sz w:val="32"/>
          <w:szCs w:val="32"/>
        </w:rPr>
        <w:t>是门户网站宣传信息存在审核把关不严</w:t>
      </w:r>
      <w:r w:rsidR="00DF3A0C">
        <w:rPr>
          <w:rFonts w:ascii="仿宋_GB2312" w:eastAsia="仿宋_GB2312" w:hint="eastAsia"/>
          <w:sz w:val="32"/>
          <w:szCs w:val="32"/>
        </w:rPr>
        <w:t>等</w:t>
      </w:r>
      <w:r w:rsidR="006E6CAA" w:rsidRPr="00516C20">
        <w:rPr>
          <w:rFonts w:ascii="仿宋_GB2312" w:eastAsia="仿宋_GB2312" w:hint="eastAsia"/>
          <w:sz w:val="32"/>
          <w:szCs w:val="32"/>
        </w:rPr>
        <w:t>情况。</w:t>
      </w:r>
    </w:p>
    <w:p w:rsidR="00ED6108" w:rsidRPr="00516C20" w:rsidRDefault="003435C2" w:rsidP="00E747FE">
      <w:pPr>
        <w:ind w:firstLineChars="200" w:firstLine="640"/>
        <w:rPr>
          <w:rFonts w:ascii="仿宋_GB2312" w:eastAsia="仿宋_GB2312"/>
          <w:sz w:val="32"/>
          <w:szCs w:val="32"/>
        </w:rPr>
      </w:pPr>
      <w:r w:rsidRPr="00516C20">
        <w:rPr>
          <w:rFonts w:ascii="仿宋_GB2312" w:eastAsia="仿宋_GB2312" w:hint="eastAsia"/>
          <w:sz w:val="32"/>
          <w:szCs w:val="32"/>
        </w:rPr>
        <w:t>2020年，我社将进一步加大国家及省政务公开系列文件的贯彻实施力度，大力推进政府信息公开，重点做好以下两个方面的工作：一是加大政府政务公开工作的宣传力度，提高对政府信息公开重要性的认识，努力营造政府信息公开工作的良好氛围。二是</w:t>
      </w:r>
      <w:r w:rsidR="006E6CAA" w:rsidRPr="00516C20">
        <w:rPr>
          <w:rFonts w:ascii="仿宋_GB2312" w:eastAsia="仿宋_GB2312" w:hint="eastAsia"/>
          <w:sz w:val="32"/>
          <w:szCs w:val="32"/>
        </w:rPr>
        <w:t>加强</w:t>
      </w:r>
      <w:r w:rsidRPr="00516C20">
        <w:rPr>
          <w:rFonts w:ascii="仿宋_GB2312" w:eastAsia="仿宋_GB2312" w:hint="eastAsia"/>
          <w:sz w:val="32"/>
          <w:szCs w:val="32"/>
        </w:rPr>
        <w:t>业务能力</w:t>
      </w:r>
      <w:r w:rsidR="006E6CAA" w:rsidRPr="00516C20">
        <w:rPr>
          <w:rFonts w:ascii="仿宋_GB2312" w:eastAsia="仿宋_GB2312" w:hint="eastAsia"/>
          <w:sz w:val="32"/>
          <w:szCs w:val="32"/>
        </w:rPr>
        <w:t>培训，提高宣传信息审稿人员责任意识和文字校核能力，及时开展纠错</w:t>
      </w:r>
      <w:r w:rsidRPr="00516C20">
        <w:rPr>
          <w:rFonts w:ascii="仿宋_GB2312" w:eastAsia="仿宋_GB2312" w:hint="eastAsia"/>
          <w:sz w:val="32"/>
          <w:szCs w:val="32"/>
        </w:rPr>
        <w:t>，杜绝</w:t>
      </w:r>
      <w:r w:rsidR="006E6CAA" w:rsidRPr="00516C20">
        <w:rPr>
          <w:rFonts w:ascii="仿宋_GB2312" w:eastAsia="仿宋_GB2312" w:hint="eastAsia"/>
          <w:sz w:val="32"/>
          <w:szCs w:val="32"/>
        </w:rPr>
        <w:t>信息文字错误</w:t>
      </w:r>
      <w:r w:rsidRPr="00516C20">
        <w:rPr>
          <w:rFonts w:ascii="仿宋_GB2312" w:eastAsia="仿宋_GB2312" w:hint="eastAsia"/>
          <w:sz w:val="32"/>
          <w:szCs w:val="32"/>
        </w:rPr>
        <w:t>情况发生</w:t>
      </w:r>
      <w:r w:rsidR="006E6CAA" w:rsidRPr="00516C20">
        <w:rPr>
          <w:rFonts w:ascii="仿宋_GB2312" w:eastAsia="仿宋_GB2312" w:hint="eastAsia"/>
          <w:sz w:val="32"/>
          <w:szCs w:val="32"/>
        </w:rPr>
        <w:t>。</w:t>
      </w:r>
      <w:r w:rsidR="00ED6108" w:rsidRPr="00516C20">
        <w:rPr>
          <w:rFonts w:eastAsia="仿宋_GB2312" w:hint="eastAsia"/>
          <w:sz w:val="32"/>
          <w:szCs w:val="32"/>
        </w:rPr>
        <w:t> </w:t>
      </w:r>
    </w:p>
    <w:p w:rsidR="00ED6108" w:rsidRPr="000E0C89" w:rsidRDefault="00ED6108" w:rsidP="00E747FE">
      <w:pPr>
        <w:ind w:firstLineChars="200" w:firstLine="640"/>
        <w:rPr>
          <w:rFonts w:ascii="黑体" w:eastAsia="黑体" w:hAnsi="黑体"/>
          <w:sz w:val="32"/>
          <w:szCs w:val="32"/>
        </w:rPr>
      </w:pPr>
      <w:r w:rsidRPr="000E0C89">
        <w:rPr>
          <w:rFonts w:ascii="黑体" w:eastAsia="黑体" w:hAnsi="黑体" w:hint="eastAsia"/>
          <w:sz w:val="32"/>
          <w:szCs w:val="32"/>
        </w:rPr>
        <w:lastRenderedPageBreak/>
        <w:t>六、其他需要报告的事项</w:t>
      </w:r>
    </w:p>
    <w:p w:rsidR="00ED6108" w:rsidRPr="00516C20" w:rsidRDefault="00ED6108" w:rsidP="00E747FE">
      <w:pPr>
        <w:ind w:firstLineChars="200" w:firstLine="640"/>
        <w:rPr>
          <w:rFonts w:ascii="仿宋_GB2312" w:eastAsia="仿宋_GB2312"/>
          <w:sz w:val="32"/>
          <w:szCs w:val="32"/>
        </w:rPr>
      </w:pPr>
      <w:r w:rsidRPr="00516C20">
        <w:rPr>
          <w:rFonts w:ascii="仿宋_GB2312" w:eastAsia="仿宋_GB2312" w:hint="eastAsia"/>
          <w:sz w:val="32"/>
          <w:szCs w:val="32"/>
        </w:rPr>
        <w:t>截止2019年12月31日止，我单位无其它需要报告的事项。</w:t>
      </w:r>
    </w:p>
    <w:p w:rsidR="00DE53FA" w:rsidRDefault="00DE53FA" w:rsidP="00516C20">
      <w:pPr>
        <w:rPr>
          <w:rFonts w:ascii="仿宋_GB2312" w:eastAsia="仿宋_GB2312"/>
          <w:sz w:val="32"/>
          <w:szCs w:val="32"/>
        </w:rPr>
      </w:pPr>
    </w:p>
    <w:p w:rsidR="00E747FE" w:rsidRDefault="00E747FE" w:rsidP="00516C20">
      <w:pPr>
        <w:rPr>
          <w:rFonts w:ascii="仿宋_GB2312" w:eastAsia="仿宋_GB2312"/>
          <w:sz w:val="32"/>
          <w:szCs w:val="32"/>
        </w:rPr>
      </w:pPr>
    </w:p>
    <w:p w:rsidR="00E747FE" w:rsidRPr="00516C20" w:rsidRDefault="00E747FE" w:rsidP="00E747FE">
      <w:pPr>
        <w:jc w:val="center"/>
        <w:rPr>
          <w:rFonts w:ascii="仿宋_GB2312" w:eastAsia="仿宋_GB2312"/>
          <w:sz w:val="32"/>
          <w:szCs w:val="32"/>
        </w:rPr>
      </w:pPr>
      <w:r>
        <w:rPr>
          <w:rFonts w:ascii="仿宋_GB2312" w:eastAsia="仿宋_GB2312" w:hint="eastAsia"/>
          <w:sz w:val="32"/>
          <w:szCs w:val="32"/>
        </w:rPr>
        <w:t xml:space="preserve">                               2020年1月</w:t>
      </w:r>
      <w:r w:rsidR="00AD4991">
        <w:rPr>
          <w:rFonts w:ascii="仿宋_GB2312" w:eastAsia="仿宋_GB2312" w:hint="eastAsia"/>
          <w:sz w:val="32"/>
          <w:szCs w:val="32"/>
        </w:rPr>
        <w:t>15</w:t>
      </w:r>
      <w:r>
        <w:rPr>
          <w:rFonts w:ascii="仿宋_GB2312" w:eastAsia="仿宋_GB2312" w:hint="eastAsia"/>
          <w:sz w:val="32"/>
          <w:szCs w:val="32"/>
        </w:rPr>
        <w:t>日</w:t>
      </w:r>
    </w:p>
    <w:sectPr w:rsidR="00E747FE" w:rsidRPr="00516C20" w:rsidSect="000E67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27B" w:rsidRDefault="00E2727B" w:rsidP="00ED6108">
      <w:r>
        <w:separator/>
      </w:r>
    </w:p>
  </w:endnote>
  <w:endnote w:type="continuationSeparator" w:id="1">
    <w:p w:rsidR="00E2727B" w:rsidRDefault="00E2727B" w:rsidP="00ED61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27B" w:rsidRDefault="00E2727B" w:rsidP="00ED6108">
      <w:r>
        <w:separator/>
      </w:r>
    </w:p>
  </w:footnote>
  <w:footnote w:type="continuationSeparator" w:id="1">
    <w:p w:rsidR="00E2727B" w:rsidRDefault="00E2727B" w:rsidP="00ED61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colormenu v:ext="edit" fillcolor="none [321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6108"/>
    <w:rsid w:val="00027A2C"/>
    <w:rsid w:val="00070722"/>
    <w:rsid w:val="000E0C89"/>
    <w:rsid w:val="000E6714"/>
    <w:rsid w:val="000F092B"/>
    <w:rsid w:val="00197231"/>
    <w:rsid w:val="001B7E47"/>
    <w:rsid w:val="001D0693"/>
    <w:rsid w:val="002275F9"/>
    <w:rsid w:val="002923D2"/>
    <w:rsid w:val="002B5A67"/>
    <w:rsid w:val="00316A39"/>
    <w:rsid w:val="003435C2"/>
    <w:rsid w:val="003C086D"/>
    <w:rsid w:val="00475F89"/>
    <w:rsid w:val="00516C20"/>
    <w:rsid w:val="00536188"/>
    <w:rsid w:val="00574852"/>
    <w:rsid w:val="00576218"/>
    <w:rsid w:val="006075DF"/>
    <w:rsid w:val="00612340"/>
    <w:rsid w:val="00673CA7"/>
    <w:rsid w:val="006925AF"/>
    <w:rsid w:val="006E6CAA"/>
    <w:rsid w:val="00793656"/>
    <w:rsid w:val="00831787"/>
    <w:rsid w:val="009B4970"/>
    <w:rsid w:val="00A373DF"/>
    <w:rsid w:val="00AD4991"/>
    <w:rsid w:val="00B409C1"/>
    <w:rsid w:val="00C42BE0"/>
    <w:rsid w:val="00C64E0B"/>
    <w:rsid w:val="00CC2EBC"/>
    <w:rsid w:val="00CE5067"/>
    <w:rsid w:val="00D2338D"/>
    <w:rsid w:val="00D32A5F"/>
    <w:rsid w:val="00D4183F"/>
    <w:rsid w:val="00D43919"/>
    <w:rsid w:val="00DA7E0B"/>
    <w:rsid w:val="00DC734A"/>
    <w:rsid w:val="00DE53FA"/>
    <w:rsid w:val="00DF3A0C"/>
    <w:rsid w:val="00E232D1"/>
    <w:rsid w:val="00E2727B"/>
    <w:rsid w:val="00E747FE"/>
    <w:rsid w:val="00ED6108"/>
    <w:rsid w:val="00EE02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321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714"/>
    <w:pPr>
      <w:widowControl w:val="0"/>
      <w:jc w:val="both"/>
    </w:pPr>
  </w:style>
  <w:style w:type="paragraph" w:styleId="1">
    <w:name w:val="heading 1"/>
    <w:basedOn w:val="a"/>
    <w:link w:val="1Char"/>
    <w:uiPriority w:val="9"/>
    <w:qFormat/>
    <w:rsid w:val="00ED610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61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D6108"/>
    <w:rPr>
      <w:sz w:val="18"/>
      <w:szCs w:val="18"/>
    </w:rPr>
  </w:style>
  <w:style w:type="paragraph" w:styleId="a4">
    <w:name w:val="footer"/>
    <w:basedOn w:val="a"/>
    <w:link w:val="Char0"/>
    <w:uiPriority w:val="99"/>
    <w:semiHidden/>
    <w:unhideWhenUsed/>
    <w:rsid w:val="00ED61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D6108"/>
    <w:rPr>
      <w:sz w:val="18"/>
      <w:szCs w:val="18"/>
    </w:rPr>
  </w:style>
  <w:style w:type="paragraph" w:styleId="a5">
    <w:name w:val="Normal (Web)"/>
    <w:basedOn w:val="a"/>
    <w:uiPriority w:val="99"/>
    <w:unhideWhenUsed/>
    <w:rsid w:val="00ED6108"/>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ED6108"/>
    <w:rPr>
      <w:rFonts w:ascii="宋体" w:eastAsia="宋体" w:hAnsi="宋体" w:cs="宋体"/>
      <w:b/>
      <w:bCs/>
      <w:kern w:val="36"/>
      <w:sz w:val="48"/>
      <w:szCs w:val="48"/>
    </w:rPr>
  </w:style>
  <w:style w:type="character" w:styleId="a6">
    <w:name w:val="Strong"/>
    <w:basedOn w:val="a0"/>
    <w:uiPriority w:val="22"/>
    <w:qFormat/>
    <w:rsid w:val="00831787"/>
    <w:rPr>
      <w:b/>
      <w:bCs/>
    </w:rPr>
  </w:style>
</w:styles>
</file>

<file path=word/webSettings.xml><?xml version="1.0" encoding="utf-8"?>
<w:webSettings xmlns:r="http://schemas.openxmlformats.org/officeDocument/2006/relationships" xmlns:w="http://schemas.openxmlformats.org/wordprocessingml/2006/main">
  <w:divs>
    <w:div w:id="72626471">
      <w:bodyDiv w:val="1"/>
      <w:marLeft w:val="0"/>
      <w:marRight w:val="0"/>
      <w:marTop w:val="0"/>
      <w:marBottom w:val="0"/>
      <w:divBdr>
        <w:top w:val="none" w:sz="0" w:space="0" w:color="auto"/>
        <w:left w:val="none" w:sz="0" w:space="0" w:color="auto"/>
        <w:bottom w:val="none" w:sz="0" w:space="0" w:color="auto"/>
        <w:right w:val="none" w:sz="0" w:space="0" w:color="auto"/>
      </w:divBdr>
    </w:div>
    <w:div w:id="516696425">
      <w:bodyDiv w:val="1"/>
      <w:marLeft w:val="0"/>
      <w:marRight w:val="0"/>
      <w:marTop w:val="0"/>
      <w:marBottom w:val="0"/>
      <w:divBdr>
        <w:top w:val="none" w:sz="0" w:space="0" w:color="auto"/>
        <w:left w:val="none" w:sz="0" w:space="0" w:color="auto"/>
        <w:bottom w:val="none" w:sz="0" w:space="0" w:color="auto"/>
        <w:right w:val="none" w:sz="0" w:space="0" w:color="auto"/>
      </w:divBdr>
      <w:divsChild>
        <w:div w:id="1742172659">
          <w:marLeft w:val="0"/>
          <w:marRight w:val="0"/>
          <w:marTop w:val="0"/>
          <w:marBottom w:val="0"/>
          <w:divBdr>
            <w:top w:val="none" w:sz="0" w:space="0" w:color="auto"/>
            <w:left w:val="none" w:sz="0" w:space="0" w:color="auto"/>
            <w:bottom w:val="none" w:sz="0" w:space="0" w:color="auto"/>
            <w:right w:val="none" w:sz="0" w:space="0" w:color="auto"/>
          </w:divBdr>
          <w:divsChild>
            <w:div w:id="200084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13471">
      <w:bodyDiv w:val="1"/>
      <w:marLeft w:val="0"/>
      <w:marRight w:val="0"/>
      <w:marTop w:val="0"/>
      <w:marBottom w:val="0"/>
      <w:divBdr>
        <w:top w:val="none" w:sz="0" w:space="0" w:color="auto"/>
        <w:left w:val="none" w:sz="0" w:space="0" w:color="auto"/>
        <w:bottom w:val="none" w:sz="0" w:space="0" w:color="auto"/>
        <w:right w:val="none" w:sz="0" w:space="0" w:color="auto"/>
      </w:divBdr>
    </w:div>
    <w:div w:id="189087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3A81B-0B1B-4604-9A35-4A7E91EC9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7</Pages>
  <Words>410</Words>
  <Characters>2339</Characters>
  <Application>Microsoft Office Word</Application>
  <DocSecurity>0</DocSecurity>
  <Lines>19</Lines>
  <Paragraphs>5</Paragraphs>
  <ScaleCrop>false</ScaleCrop>
  <Company>admin</Company>
  <LinksUpToDate>false</LinksUpToDate>
  <CharactersWithSpaces>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2020-04-27T01:24:00Z</dcterms:created>
  <dcterms:modified xsi:type="dcterms:W3CDTF">2020-04-28T01:33:00Z</dcterms:modified>
</cp:coreProperties>
</file>